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30" w:rsidRPr="00180D9C" w:rsidRDefault="00A95A9A" w:rsidP="00A95A9A">
      <w:pPr>
        <w:shd w:val="clear" w:color="auto" w:fill="FFFFFF"/>
        <w:ind w:left="397"/>
        <w:jc w:val="right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Pr="00180D9C">
        <w:rPr>
          <w:b/>
          <w:color w:val="000000"/>
        </w:rPr>
        <w:t xml:space="preserve">                      </w:t>
      </w:r>
      <w:proofErr w:type="gramStart"/>
      <w:r w:rsidR="00AB3030" w:rsidRPr="00180D9C">
        <w:rPr>
          <w:b/>
          <w:color w:val="000000"/>
        </w:rPr>
        <w:t>Утвержден</w:t>
      </w:r>
      <w:r w:rsidR="00B234F5" w:rsidRPr="00180D9C">
        <w:rPr>
          <w:b/>
          <w:color w:val="000000"/>
        </w:rPr>
        <w:t>а</w:t>
      </w:r>
      <w:proofErr w:type="gramEnd"/>
      <w:r w:rsidR="00AB3030" w:rsidRPr="00180D9C">
        <w:rPr>
          <w:b/>
          <w:color w:val="000000"/>
        </w:rPr>
        <w:t xml:space="preserve"> приказом </w:t>
      </w:r>
      <w:r w:rsidR="007D0C03" w:rsidRPr="00180D9C">
        <w:rPr>
          <w:b/>
          <w:color w:val="000000"/>
        </w:rPr>
        <w:t>Межра</w:t>
      </w:r>
      <w:bookmarkStart w:id="0" w:name="_GoBack"/>
      <w:bookmarkEnd w:id="0"/>
      <w:r w:rsidR="007D0C03" w:rsidRPr="00180D9C">
        <w:rPr>
          <w:b/>
          <w:color w:val="000000"/>
        </w:rPr>
        <w:t>йонной ИФНС</w:t>
      </w:r>
      <w:r w:rsidR="00AB3030" w:rsidRPr="00180D9C">
        <w:rPr>
          <w:b/>
          <w:color w:val="000000"/>
        </w:rPr>
        <w:t xml:space="preserve"> </w:t>
      </w:r>
      <w:r w:rsidR="000C0763" w:rsidRPr="00180D9C">
        <w:rPr>
          <w:b/>
          <w:color w:val="000000"/>
        </w:rPr>
        <w:t xml:space="preserve">                              </w:t>
      </w:r>
      <w:r w:rsidR="00AB3030" w:rsidRPr="00180D9C">
        <w:rPr>
          <w:b/>
          <w:color w:val="000000"/>
        </w:rPr>
        <w:t xml:space="preserve">России </w:t>
      </w:r>
      <w:r w:rsidR="007D0C03" w:rsidRPr="00180D9C">
        <w:rPr>
          <w:b/>
          <w:color w:val="000000"/>
        </w:rPr>
        <w:t>№15</w:t>
      </w:r>
      <w:r w:rsidR="00AB3030" w:rsidRPr="00180D9C">
        <w:rPr>
          <w:b/>
          <w:color w:val="000000"/>
        </w:rPr>
        <w:t>по Иркутской области</w:t>
      </w:r>
    </w:p>
    <w:p w:rsidR="00A95A9A" w:rsidRPr="00180D9C" w:rsidRDefault="00A95A9A" w:rsidP="00A95A9A">
      <w:pPr>
        <w:pStyle w:val="ConsPlusNormal"/>
        <w:tabs>
          <w:tab w:val="left" w:pos="4395"/>
        </w:tabs>
        <w:ind w:left="567" w:firstLine="53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AB303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от 2</w:t>
      </w:r>
      <w:r w:rsidR="004708D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AB303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3A2A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AB303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4708D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AB303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0</w:t>
      </w:r>
      <w:r w:rsidR="007D0C03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B303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-03-/</w:t>
      </w:r>
      <w:r w:rsidR="004708D0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070</w:t>
      </w:r>
      <w:r w:rsidR="000C0763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                                                      </w:t>
      </w:r>
      <w:r w:rsidR="00300037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C0763" w:rsidRPr="00180D9C">
        <w:rPr>
          <w:rFonts w:ascii="Times New Roman" w:hAnsi="Times New Roman" w:cs="Times New Roman"/>
          <w:b/>
          <w:color w:val="000000"/>
          <w:sz w:val="24"/>
          <w:szCs w:val="24"/>
        </w:rPr>
        <w:t>с учетом</w:t>
      </w:r>
      <w:r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изменений приказ от 25.06.2020</w:t>
      </w:r>
      <w:r w:rsidR="00300037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B3030" w:rsidRPr="00180D9C" w:rsidRDefault="00180D9C" w:rsidP="00180D9C">
      <w:pPr>
        <w:pStyle w:val="ConsPlusNormal"/>
        <w:tabs>
          <w:tab w:val="left" w:pos="4395"/>
        </w:tabs>
        <w:ind w:left="567" w:firstLine="53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A95A9A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</w:p>
    <w:p w:rsidR="00812ACA" w:rsidRPr="00180D9C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180D9C">
        <w:rPr>
          <w:rFonts w:ascii="Times New Roman" w:hAnsi="Times New Roman" w:cs="Times New Roman"/>
          <w:i w:val="0"/>
          <w:color w:val="auto"/>
        </w:rPr>
        <w:t xml:space="preserve">Учётная политика </w:t>
      </w:r>
      <w:r w:rsidR="00EB259F" w:rsidRPr="00180D9C">
        <w:rPr>
          <w:rFonts w:ascii="Times New Roman" w:hAnsi="Times New Roman" w:cs="Times New Roman"/>
          <w:i w:val="0"/>
          <w:color w:val="auto"/>
        </w:rPr>
        <w:t xml:space="preserve">Межрайонной ИФНС </w:t>
      </w:r>
      <w:r w:rsidRPr="00180D9C">
        <w:rPr>
          <w:rFonts w:ascii="Times New Roman" w:hAnsi="Times New Roman" w:cs="Times New Roman"/>
          <w:i w:val="0"/>
          <w:color w:val="auto"/>
        </w:rPr>
        <w:t>России</w:t>
      </w:r>
      <w:r w:rsidR="00EB259F" w:rsidRPr="00180D9C">
        <w:rPr>
          <w:rFonts w:ascii="Times New Roman" w:hAnsi="Times New Roman" w:cs="Times New Roman"/>
          <w:i w:val="0"/>
          <w:color w:val="auto"/>
        </w:rPr>
        <w:t xml:space="preserve"> №15</w:t>
      </w:r>
      <w:r w:rsidRPr="00180D9C">
        <w:rPr>
          <w:rFonts w:ascii="Times New Roman" w:hAnsi="Times New Roman" w:cs="Times New Roman"/>
          <w:i w:val="0"/>
          <w:color w:val="auto"/>
        </w:rPr>
        <w:t xml:space="preserve"> по Иркутской области </w:t>
      </w:r>
    </w:p>
    <w:p w:rsidR="00C919B2" w:rsidRPr="00180D9C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180D9C">
        <w:rPr>
          <w:rFonts w:ascii="Times New Roman" w:hAnsi="Times New Roman" w:cs="Times New Roman"/>
          <w:i w:val="0"/>
          <w:color w:val="auto"/>
        </w:rPr>
        <w:t>для целей бюджетного и налогового учета</w:t>
      </w:r>
      <w:r w:rsidR="00BA3A2A" w:rsidRPr="00180D9C">
        <w:rPr>
          <w:rFonts w:ascii="Times New Roman" w:hAnsi="Times New Roman" w:cs="Times New Roman"/>
          <w:i w:val="0"/>
          <w:color w:val="auto"/>
        </w:rPr>
        <w:t xml:space="preserve"> на 20</w:t>
      </w:r>
      <w:r w:rsidR="00865F65" w:rsidRPr="00180D9C">
        <w:rPr>
          <w:rFonts w:ascii="Times New Roman" w:hAnsi="Times New Roman" w:cs="Times New Roman"/>
          <w:i w:val="0"/>
          <w:color w:val="auto"/>
        </w:rPr>
        <w:t>20</w:t>
      </w:r>
      <w:r w:rsidR="00BA3A2A" w:rsidRPr="00180D9C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180D9C" w:rsidRDefault="00180D9C" w:rsidP="00B462B4">
      <w:pPr>
        <w:jc w:val="center"/>
        <w:rPr>
          <w:b/>
        </w:rPr>
      </w:pPr>
    </w:p>
    <w:p w:rsidR="00B462B4" w:rsidRPr="00180D9C" w:rsidRDefault="00B462B4" w:rsidP="00B462B4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80D9C">
        <w:rPr>
          <w:b/>
          <w:lang w:val="en-US"/>
        </w:rPr>
        <w:t>I</w:t>
      </w:r>
      <w:r w:rsidRPr="00180D9C">
        <w:rPr>
          <w:b/>
        </w:rPr>
        <w:t>. Основные положения</w:t>
      </w:r>
    </w:p>
    <w:p w:rsidR="00180D9C" w:rsidRDefault="00180D9C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259F" w:rsidRPr="00180D9C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ИФНС России №15 по Иркутской области является территориальным органом Управления Федеральной налоговой службы по Иркутской и входит в единую централизованную систему налоговых органов.</w:t>
      </w:r>
    </w:p>
    <w:p w:rsidR="00EB259F" w:rsidRPr="00180D9C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sz w:val="24"/>
          <w:szCs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к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EB259F" w:rsidRPr="00180D9C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Инспекция осуществляет свою деятельность во взаимодействии с территориальными органами федеральных </w:t>
      </w:r>
      <w:r w:rsidR="00180D9C">
        <w:rPr>
          <w:rFonts w:ascii="Times New Roman" w:hAnsi="Times New Roman" w:cs="Times New Roman"/>
          <w:sz w:val="24"/>
          <w:szCs w:val="24"/>
        </w:rPr>
        <w:t xml:space="preserve">органов исполнительной власти, </w:t>
      </w:r>
      <w:r w:rsidRPr="00180D9C">
        <w:rPr>
          <w:rFonts w:ascii="Times New Roman" w:hAnsi="Times New Roman" w:cs="Times New Roman"/>
          <w:sz w:val="24"/>
          <w:szCs w:val="24"/>
        </w:rPr>
        <w:t>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EB259F" w:rsidRPr="00180D9C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sz w:val="24"/>
          <w:szCs w:val="24"/>
        </w:rPr>
        <w:t>Инспекция представляет финансовым органам Иркутской области, в целом по Иркутской области и по муниципальным образованиям, информацию о начисленных, уплаченных суммах по видам налогов, сборов  и иных обязательных платежей, о суммах задолженности по ним, а также сведен</w:t>
      </w:r>
      <w:r w:rsidR="00180D9C">
        <w:rPr>
          <w:rFonts w:ascii="Times New Roman" w:hAnsi="Times New Roman" w:cs="Times New Roman"/>
          <w:sz w:val="24"/>
          <w:szCs w:val="24"/>
        </w:rPr>
        <w:t>ия о налоговой базе и структуре</w:t>
      </w:r>
      <w:r w:rsidRPr="00180D9C">
        <w:rPr>
          <w:rFonts w:ascii="Times New Roman" w:hAnsi="Times New Roman" w:cs="Times New Roman"/>
          <w:sz w:val="24"/>
          <w:szCs w:val="24"/>
        </w:rPr>
        <w:t xml:space="preserve">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бюджетов. </w:t>
      </w:r>
    </w:p>
    <w:p w:rsidR="00865F65" w:rsidRPr="00180D9C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EB259F" w:rsidRPr="00180D9C" w:rsidRDefault="00865F65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sz w:val="24"/>
          <w:szCs w:val="24"/>
        </w:rPr>
        <w:t>Штатную</w:t>
      </w:r>
      <w:proofErr w:type="gramEnd"/>
      <w:r w:rsidR="00EB259F" w:rsidRPr="00180D9C">
        <w:rPr>
          <w:rFonts w:ascii="Times New Roman" w:hAnsi="Times New Roman" w:cs="Times New Roman"/>
          <w:sz w:val="24"/>
          <w:szCs w:val="24"/>
        </w:rPr>
        <w:t xml:space="preserve"> численности и фонд оплаты труда </w:t>
      </w:r>
      <w:r w:rsidRPr="00180D9C">
        <w:rPr>
          <w:rFonts w:ascii="Times New Roman" w:hAnsi="Times New Roman" w:cs="Times New Roman"/>
          <w:sz w:val="24"/>
          <w:szCs w:val="24"/>
        </w:rPr>
        <w:t>инспекции доводит УФНС России по Иркутской области</w:t>
      </w:r>
      <w:r w:rsidR="00EB259F" w:rsidRPr="00180D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37D" w:rsidRPr="00180D9C" w:rsidRDefault="0054737D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92"/>
      <w:bookmarkEnd w:id="1"/>
    </w:p>
    <w:p w:rsidR="00E6096E" w:rsidRPr="00180D9C" w:rsidRDefault="00E6096E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EB259F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4FC1" w:rsidRPr="00180D9C" w:rsidRDefault="00180D9C" w:rsidP="00EB259F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C41CF7" w:rsidRPr="00180D9C">
        <w:rPr>
          <w:rFonts w:ascii="Times New Roman" w:hAnsi="Times New Roman" w:cs="Times New Roman"/>
          <w:sz w:val="24"/>
          <w:szCs w:val="24"/>
        </w:rPr>
        <w:t>Приложение № 1</w:t>
      </w:r>
      <w:r w:rsidR="00B14FC1" w:rsidRPr="00180D9C"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</w:p>
    <w:p w:rsidR="003B514B" w:rsidRPr="00180D9C" w:rsidRDefault="003B514B" w:rsidP="003B514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D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от 27.12.2019 № 02-03-01/070</w:t>
      </w:r>
      <w:r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180D9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C41CF7" w:rsidRPr="00180D9C" w:rsidRDefault="00C41CF7" w:rsidP="00C41CF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1D51" w:rsidRPr="00180D9C" w:rsidRDefault="00001D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8A4" w:rsidRPr="00180D9C" w:rsidRDefault="00BD58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BD58A4" w:rsidRPr="00180D9C" w:rsidRDefault="00EB25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BD58A4" w:rsidRPr="00180D9C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180D9C" w:rsidRDefault="00180D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80D9C" w:rsidRDefault="00BD58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180D9C" w:rsidRDefault="00180D9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 w:rsidR="00EB259F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, е</w:t>
      </w:r>
      <w:r w:rsidR="00A37F90" w:rsidRPr="00180D9C">
        <w:rPr>
          <w:rFonts w:ascii="Times New Roman" w:hAnsi="Times New Roman" w:cs="Times New Roman"/>
          <w:sz w:val="24"/>
          <w:szCs w:val="24"/>
        </w:rPr>
        <w:t>го</w:t>
      </w:r>
      <w:r w:rsidRPr="00180D9C">
        <w:rPr>
          <w:rFonts w:ascii="Times New Roman" w:hAnsi="Times New Roman" w:cs="Times New Roman"/>
          <w:sz w:val="24"/>
          <w:szCs w:val="24"/>
        </w:rPr>
        <w:t xml:space="preserve"> имущественном и финансовом положении;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80D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 w:rsidR="009D6C70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</w:t>
      </w:r>
      <w:r w:rsidR="00865F65" w:rsidRPr="00180D9C">
        <w:rPr>
          <w:rFonts w:ascii="Times New Roman" w:hAnsi="Times New Roman" w:cs="Times New Roman"/>
          <w:sz w:val="24"/>
          <w:szCs w:val="24"/>
        </w:rPr>
        <w:t xml:space="preserve">лимитов </w:t>
      </w:r>
      <w:r w:rsidRPr="00180D9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865F65" w:rsidRPr="00180D9C">
        <w:rPr>
          <w:rFonts w:ascii="Times New Roman" w:hAnsi="Times New Roman" w:cs="Times New Roman"/>
          <w:sz w:val="24"/>
          <w:szCs w:val="24"/>
        </w:rPr>
        <w:t>обязательств</w:t>
      </w: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9D6C70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</w:t>
      </w:r>
      <w:r w:rsidR="0034177B" w:rsidRPr="00180D9C">
        <w:rPr>
          <w:rFonts w:ascii="Times New Roman" w:hAnsi="Times New Roman" w:cs="Times New Roman"/>
          <w:sz w:val="24"/>
          <w:szCs w:val="24"/>
        </w:rPr>
        <w:t>,</w:t>
      </w:r>
      <w:r w:rsidRPr="00180D9C">
        <w:rPr>
          <w:rFonts w:ascii="Times New Roman" w:hAnsi="Times New Roman" w:cs="Times New Roman"/>
          <w:sz w:val="24"/>
          <w:szCs w:val="24"/>
        </w:rPr>
        <w:t xml:space="preserve"> целевым </w:t>
      </w:r>
      <w:r w:rsidR="00A37F90" w:rsidRPr="00180D9C">
        <w:rPr>
          <w:rFonts w:ascii="Times New Roman" w:hAnsi="Times New Roman" w:cs="Times New Roman"/>
          <w:sz w:val="24"/>
          <w:szCs w:val="24"/>
        </w:rPr>
        <w:t xml:space="preserve">и эффективным </w:t>
      </w:r>
      <w:r w:rsidRPr="00180D9C">
        <w:rPr>
          <w:rFonts w:ascii="Times New Roman" w:hAnsi="Times New Roman" w:cs="Times New Roman"/>
          <w:sz w:val="24"/>
          <w:szCs w:val="24"/>
        </w:rPr>
        <w:t xml:space="preserve">использованием выделенных </w:t>
      </w:r>
      <w:r w:rsidR="005C2C16" w:rsidRPr="00180D9C"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180D9C">
        <w:rPr>
          <w:rFonts w:ascii="Times New Roman" w:hAnsi="Times New Roman" w:cs="Times New Roman"/>
          <w:sz w:val="24"/>
          <w:szCs w:val="24"/>
        </w:rPr>
        <w:t>ЛБО</w:t>
      </w:r>
      <w:r w:rsidR="005C2C16" w:rsidRPr="00180D9C">
        <w:rPr>
          <w:rFonts w:ascii="Times New Roman" w:hAnsi="Times New Roman" w:cs="Times New Roman"/>
          <w:sz w:val="24"/>
          <w:szCs w:val="24"/>
        </w:rPr>
        <w:t>)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 w:rsidR="00EB259F" w:rsidRPr="00180D9C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180D9C">
        <w:rPr>
          <w:rFonts w:ascii="Times New Roman" w:hAnsi="Times New Roman" w:cs="Times New Roman"/>
          <w:sz w:val="24"/>
          <w:szCs w:val="24"/>
        </w:rPr>
        <w:t>. За формирование учетной политики, ведение бюджетного учета, своевременное представление полной и достоверной бюджетной отчетности отвечает начальник</w:t>
      </w:r>
      <w:r w:rsidR="00A37F90" w:rsidRPr="00180D9C">
        <w:rPr>
          <w:rFonts w:ascii="Times New Roman" w:hAnsi="Times New Roman" w:cs="Times New Roman"/>
          <w:sz w:val="24"/>
          <w:szCs w:val="24"/>
        </w:rPr>
        <w:t>а</w:t>
      </w:r>
      <w:r w:rsidRPr="00180D9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B259F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37F90" w:rsidRPr="00180D9C">
        <w:rPr>
          <w:rFonts w:ascii="Times New Roman" w:hAnsi="Times New Roman" w:cs="Times New Roman"/>
          <w:sz w:val="24"/>
          <w:szCs w:val="24"/>
        </w:rPr>
        <w:t>обеспечения – главный бухгалтер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(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Pr="00180D9C">
        <w:rPr>
          <w:rFonts w:ascii="Times New Roman" w:hAnsi="Times New Roman" w:cs="Times New Roman"/>
          <w:sz w:val="24"/>
          <w:szCs w:val="24"/>
        </w:rPr>
        <w:t>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отдел </w:t>
      </w:r>
      <w:r w:rsidR="00EB259F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80D9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B259F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 xml:space="preserve">. Отдел подчиняется начальнику отдела </w:t>
      </w:r>
      <w:r w:rsidR="00EB259F" w:rsidRPr="00180D9C">
        <w:rPr>
          <w:rFonts w:ascii="Times New Roman" w:hAnsi="Times New Roman" w:cs="Times New Roman"/>
          <w:sz w:val="24"/>
          <w:szCs w:val="24"/>
        </w:rPr>
        <w:t>общего обеспечения Инспекции, начальнику инспекции</w:t>
      </w:r>
      <w:r w:rsidRPr="00180D9C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об отделе </w:t>
      </w:r>
      <w:r w:rsidR="00EB259F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Pr="00180D9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EB259F" w:rsidRPr="00180D9C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="009E7D5B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 xml:space="preserve">и должностными </w:t>
      </w:r>
      <w:r w:rsidR="002661BE" w:rsidRPr="00180D9C">
        <w:rPr>
          <w:rFonts w:ascii="Times New Roman" w:hAnsi="Times New Roman" w:cs="Times New Roman"/>
          <w:sz w:val="24"/>
          <w:szCs w:val="24"/>
        </w:rPr>
        <w:t>регламентами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Требования по документальному оформлению хозяйственных операций и представлению в отдел </w:t>
      </w:r>
      <w:r w:rsidR="00EB259F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Pr="00180D9C">
        <w:rPr>
          <w:rFonts w:ascii="Times New Roman" w:hAnsi="Times New Roman" w:cs="Times New Roman"/>
          <w:sz w:val="24"/>
          <w:szCs w:val="24"/>
        </w:rPr>
        <w:t xml:space="preserve"> необходимых документов и сведений обязательны для всех должностных лиц </w:t>
      </w:r>
      <w:r w:rsidR="00EB259F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4. Рабочий план счетов бюджетного учета приведен в </w:t>
      </w:r>
      <w:hyperlink w:anchor="P588" w:history="1">
        <w:r w:rsidRPr="00180D9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2661BE" w:rsidRPr="00180D9C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180D9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6E48F7" w:rsidRPr="00180D9C" w:rsidRDefault="006B313E" w:rsidP="006E48F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180D9C">
        <w:rPr>
          <w:rFonts w:eastAsiaTheme="minorHAnsi"/>
          <w:lang w:eastAsia="en-US"/>
        </w:rPr>
        <w:t>Р</w:t>
      </w:r>
      <w:r w:rsidR="00A712D1" w:rsidRPr="00180D9C">
        <w:rPr>
          <w:rFonts w:eastAsiaTheme="minorHAnsi"/>
          <w:lang w:eastAsia="en-US"/>
        </w:rPr>
        <w:t xml:space="preserve">абочий план счетов, а также требования к структуре аналитического учета, применяются непрерывно и изменяются </w:t>
      </w:r>
      <w:r w:rsidR="00E56DDC" w:rsidRPr="00180D9C">
        <w:rPr>
          <w:rFonts w:eastAsiaTheme="minorHAnsi"/>
          <w:lang w:eastAsia="en-US"/>
        </w:rPr>
        <w:t xml:space="preserve">(актуализируются) </w:t>
      </w:r>
      <w:r w:rsidR="00A712D1" w:rsidRPr="00180D9C">
        <w:rPr>
          <w:rFonts w:eastAsiaTheme="minorHAnsi"/>
          <w:lang w:eastAsia="en-US"/>
        </w:rPr>
        <w:t>при условии обеспечения сопоставимости показателей бухгалтерского учета и отчетности за отчетный, текущий и очередной финансовый годы (очередной финансовый год и плановый период)</w:t>
      </w:r>
      <w:r w:rsidRPr="00180D9C">
        <w:rPr>
          <w:rFonts w:eastAsiaTheme="minorHAnsi"/>
          <w:lang w:eastAsia="en-US"/>
        </w:rPr>
        <w:t>.</w:t>
      </w:r>
      <w:proofErr w:type="gramEnd"/>
      <w:r w:rsidR="006E48F7" w:rsidRPr="00180D9C">
        <w:rPr>
          <w:rFonts w:eastAsiaTheme="minorHAnsi"/>
          <w:lang w:eastAsia="en-US"/>
        </w:rPr>
        <w:t xml:space="preserve"> На основе соответствующего Плана счетов и Инструкции по его применению учреждением разрабатывается и утверждается рабочий план счетов бухгалтерского (бюджетного) учета.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Номер счета Плана счетов (Рабочего плана счетов) состоит из двадцати шести разрядов.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Аналитические коды в номере счета Рабочего плана счетов отражают: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в 1 - 17 разрядах - аналитический код по классификационному признаку поступлений и выбытий;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lastRenderedPageBreak/>
        <w:t>в 18 разряде - код вида финансового обеспечения (деятельности);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19 - 21 разряд - код синтетического счета Плана счетов бухгалтерского (бюджетного) учета;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22 - 23 разряд - код аналитического счета Плана счетов бухгалтерского (бюджетного) учета;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24 - 26 разряд - аналитический код вида поступлений, выбытий объекта учета.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Разряды 18 - 26 номера счета Плана счетов (Рабочего плана счетов) образуют код счета бухгалтерского учета.</w:t>
      </w:r>
    </w:p>
    <w:p w:rsidR="006E48F7" w:rsidRPr="00180D9C" w:rsidRDefault="00180D9C" w:rsidP="006E48F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6E48F7" w:rsidRPr="00180D9C">
        <w:rPr>
          <w:rFonts w:eastAsiaTheme="minorHAnsi"/>
          <w:lang w:eastAsia="en-US"/>
        </w:rPr>
        <w:t>5.</w:t>
      </w:r>
      <w:r>
        <w:rPr>
          <w:rFonts w:eastAsiaTheme="minorHAnsi"/>
          <w:lang w:eastAsia="en-US"/>
        </w:rPr>
        <w:t xml:space="preserve"> </w:t>
      </w:r>
      <w:r w:rsidR="006E48F7" w:rsidRPr="00180D9C">
        <w:rPr>
          <w:rFonts w:eastAsiaTheme="minorHAnsi"/>
          <w:lang w:eastAsia="en-US"/>
        </w:rPr>
        <w:t>В целях организации и ведения бухгалтерского учета, утверждения Рабочего плана счетов применяются следующие коды вида финансового обеспечения (деятельности):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1 -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:rsidR="006E48F7" w:rsidRPr="00180D9C" w:rsidRDefault="006E48F7" w:rsidP="006E48F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3 - средства во временном распоряжении;</w:t>
      </w:r>
    </w:p>
    <w:p w:rsidR="00BD58A4" w:rsidRPr="00180D9C" w:rsidRDefault="00180D9C" w:rsidP="00180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3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6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4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21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5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332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6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п. 2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162н)</w:t>
      </w:r>
    </w:p>
    <w:p w:rsidR="00463F28" w:rsidRPr="00180D9C" w:rsidRDefault="00180D9C" w:rsidP="00180D9C">
      <w:pPr>
        <w:autoSpaceDE w:val="0"/>
        <w:autoSpaceDN w:val="0"/>
        <w:adjustRightInd w:val="0"/>
        <w:jc w:val="both"/>
      </w:pPr>
      <w:bookmarkStart w:id="2" w:name="P118"/>
      <w:bookmarkEnd w:id="2"/>
      <w:r>
        <w:t xml:space="preserve">          </w:t>
      </w:r>
      <w:r w:rsidR="006E48F7" w:rsidRPr="00180D9C">
        <w:t>6.</w:t>
      </w:r>
      <w:r>
        <w:t xml:space="preserve"> </w:t>
      </w:r>
      <w:r w:rsidR="00BD58A4" w:rsidRPr="00180D9C">
        <w:t xml:space="preserve">Форма ведения бюджетного учета - автоматизированная с применением специализированной бухгалтерской программы </w:t>
      </w:r>
      <w:r w:rsidR="009E7D5B" w:rsidRPr="00180D9C">
        <w:t>«1С</w:t>
      </w:r>
      <w:proofErr w:type="gramStart"/>
      <w:r w:rsidR="0072038A" w:rsidRPr="00180D9C">
        <w:t>:П</w:t>
      </w:r>
      <w:proofErr w:type="gramEnd"/>
      <w:r w:rsidR="0072038A" w:rsidRPr="00180D9C">
        <w:t>редприятие.</w:t>
      </w:r>
      <w:r w:rsidR="009E7D5B" w:rsidRPr="00180D9C">
        <w:t xml:space="preserve"> Бухгалтерия</w:t>
      </w:r>
      <w:r w:rsidR="0072038A" w:rsidRPr="00180D9C">
        <w:t xml:space="preserve"> государственного учреждения 8</w:t>
      </w:r>
      <w:r w:rsidR="009E7D5B" w:rsidRPr="00180D9C">
        <w:t>»</w:t>
      </w:r>
      <w:r w:rsidR="00BD58A4" w:rsidRPr="00180D9C">
        <w:t>.</w:t>
      </w:r>
      <w:r w:rsidR="00463F28" w:rsidRPr="00180D9C">
        <w:t xml:space="preserve">  </w:t>
      </w:r>
    </w:p>
    <w:p w:rsidR="00463F28" w:rsidRPr="00180D9C" w:rsidRDefault="00463F28" w:rsidP="00184D3B">
      <w:pPr>
        <w:autoSpaceDE w:val="0"/>
        <w:autoSpaceDN w:val="0"/>
        <w:adjustRightInd w:val="0"/>
        <w:ind w:firstLine="851"/>
        <w:jc w:val="both"/>
      </w:pPr>
      <w:r w:rsidRPr="00180D9C">
        <w:t xml:space="preserve">В случае необходимости регистры </w:t>
      </w:r>
      <w:r w:rsidR="00180D9C">
        <w:t>бухгалтерского учета</w:t>
      </w:r>
      <w:r w:rsidRPr="00180D9C">
        <w:t xml:space="preserve"> распечатываются на бумажном  носителе. Срок хранения учетных регистров в электронном виде 5 лет.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8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19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7. Для ведения бюджетного учета применяются следующие формы первичных учетных документов</w:t>
      </w:r>
      <w:r w:rsidR="00640C74" w:rsidRPr="00180D9C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Pr="00180D9C">
        <w:rPr>
          <w:rFonts w:ascii="Times New Roman" w:hAnsi="Times New Roman" w:cs="Times New Roman"/>
          <w:sz w:val="24"/>
          <w:szCs w:val="24"/>
        </w:rPr>
        <w:t>: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унифицированные </w:t>
      </w:r>
      <w:hyperlink r:id="rId19" w:history="1">
        <w:r w:rsidRPr="00180D9C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первичных учетных документов, утвержденные Приказом </w:t>
      </w:r>
      <w:r w:rsidR="00E250A2" w:rsidRPr="00180D9C">
        <w:rPr>
          <w:rFonts w:ascii="Times New Roman" w:hAnsi="Times New Roman" w:cs="Times New Roman"/>
          <w:sz w:val="24"/>
          <w:szCs w:val="24"/>
        </w:rPr>
        <w:t>№</w:t>
      </w:r>
      <w:r w:rsidR="009C18D0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52н;</w:t>
      </w:r>
    </w:p>
    <w:p w:rsidR="00437CBC" w:rsidRPr="00180D9C" w:rsidRDefault="00BD58A4" w:rsidP="0043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другие унифицированные формы первичных учетных документов (в случае их отсутствия в </w:t>
      </w:r>
      <w:hyperlink r:id="rId20" w:history="1">
        <w:r w:rsidRPr="00180D9C">
          <w:rPr>
            <w:rFonts w:ascii="Times New Roman" w:hAnsi="Times New Roman" w:cs="Times New Roman"/>
            <w:sz w:val="24"/>
            <w:szCs w:val="24"/>
          </w:rPr>
          <w:t>Приказе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E250A2" w:rsidRPr="00180D9C">
        <w:rPr>
          <w:rFonts w:ascii="Times New Roman" w:hAnsi="Times New Roman" w:cs="Times New Roman"/>
          <w:sz w:val="24"/>
          <w:szCs w:val="24"/>
        </w:rPr>
        <w:t>№</w:t>
      </w:r>
      <w:r w:rsidR="00E250A2"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52н);</w:t>
      </w:r>
      <w:r w:rsidR="00437CBC" w:rsidRPr="00180D9C">
        <w:rPr>
          <w:rFonts w:ascii="Times New Roman" w:hAnsi="Times New Roman" w:cs="Times New Roman"/>
          <w:sz w:val="24"/>
          <w:szCs w:val="24"/>
        </w:rPr>
        <w:t xml:space="preserve"> - самостоятельно разработанные </w:t>
      </w:r>
      <w:r w:rsidR="006E48F7" w:rsidRPr="00180D9C">
        <w:rPr>
          <w:rFonts w:ascii="Times New Roman" w:hAnsi="Times New Roman" w:cs="Times New Roman"/>
          <w:sz w:val="24"/>
          <w:szCs w:val="24"/>
        </w:rPr>
        <w:t>инспекцией</w:t>
      </w:r>
      <w:r w:rsidR="00437CBC" w:rsidRPr="00180D9C">
        <w:rPr>
          <w:rFonts w:ascii="Times New Roman" w:hAnsi="Times New Roman" w:cs="Times New Roman"/>
          <w:sz w:val="24"/>
          <w:szCs w:val="24"/>
        </w:rPr>
        <w:t xml:space="preserve"> формы первичных учетных документов. </w:t>
      </w:r>
    </w:p>
    <w:p w:rsidR="00BD58A4" w:rsidRPr="00180D9C" w:rsidRDefault="00437CB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80D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>редложенные УФНС России по Иркутской области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формы первичных учетных документов</w:t>
      </w:r>
      <w:r w:rsidR="00640C74" w:rsidRPr="00180D9C">
        <w:rPr>
          <w:rFonts w:ascii="Times New Roman" w:hAnsi="Times New Roman" w:cs="Times New Roman"/>
          <w:sz w:val="24"/>
          <w:szCs w:val="24"/>
        </w:rPr>
        <w:t>.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E1C" w:rsidRPr="00180D9C" w:rsidRDefault="00E06E1C" w:rsidP="00184D3B">
      <w:pPr>
        <w:autoSpaceDE w:val="0"/>
        <w:autoSpaceDN w:val="0"/>
        <w:adjustRightInd w:val="0"/>
        <w:ind w:firstLine="851"/>
        <w:jc w:val="both"/>
        <w:rPr>
          <w:bCs/>
        </w:rPr>
      </w:pPr>
      <w:proofErr w:type="gramStart"/>
      <w:r w:rsidRPr="00180D9C">
        <w:rPr>
          <w:bCs/>
        </w:rPr>
        <w:t xml:space="preserve">В целях обеспечения полноты отражения в бухгалтерском учете информации об активах, обязательствах и фактах хозяйственной жизни, их изменяющих, в соответствии с требованиями нормативных правовых актов, методических указаний по бухгалтерскому учету, в том числе с учетом особенностей автоматизированной технологии обработки учетной информации, в первичный (сводный) учетный документ, сформированный на основе унифицированной формы документа, могут быть включены дополнительные реквизиты (данные). </w:t>
      </w:r>
      <w:proofErr w:type="gramEnd"/>
    </w:p>
    <w:p w:rsidR="00E06E1C" w:rsidRPr="00180D9C" w:rsidRDefault="00E06E1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К бухгалтерскому учету принимаются первичные учетные документы, поступившие по результатам внутреннего контроля совершаемых фактов хозяйственной жизни для </w:t>
      </w:r>
      <w:proofErr w:type="gramStart"/>
      <w:r w:rsidRPr="00180D9C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E06E1C" w:rsidRPr="00180D9C" w:rsidRDefault="00E06E1C" w:rsidP="00184D3B">
      <w:pPr>
        <w:autoSpaceDE w:val="0"/>
        <w:autoSpaceDN w:val="0"/>
        <w:adjustRightInd w:val="0"/>
        <w:ind w:firstLine="851"/>
        <w:jc w:val="both"/>
      </w:pPr>
      <w:r w:rsidRPr="00180D9C">
        <w:t xml:space="preserve">Своевременное и качественное оформление </w:t>
      </w:r>
      <w:hyperlink r:id="rId21" w:history="1">
        <w:r w:rsidRPr="00180D9C">
          <w:t>первичных учетных документов</w:t>
        </w:r>
      </w:hyperlink>
      <w:r w:rsidRPr="00180D9C">
        <w:t>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E06E1C" w:rsidRPr="00180D9C" w:rsidRDefault="00E06E1C" w:rsidP="00184D3B">
      <w:pPr>
        <w:autoSpaceDE w:val="0"/>
        <w:autoSpaceDN w:val="0"/>
        <w:adjustRightInd w:val="0"/>
        <w:ind w:firstLine="851"/>
        <w:jc w:val="both"/>
      </w:pPr>
      <w:r w:rsidRPr="00180D9C">
        <w:t>Лицо, на которое возложено ведение бухгалтерского учета не несёт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 xml:space="preserve"> Регистры бухгалтерского учета, формы которых не унифицированы, должны содержать следующие обязательные реквизиты: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- наименование регистра;</w:t>
      </w:r>
    </w:p>
    <w:p w:rsidR="00E06E1C" w:rsidRPr="00180D9C" w:rsidRDefault="00DB4C1E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-</w:t>
      </w:r>
      <w:r w:rsidR="00E06E1C" w:rsidRPr="00180D9C">
        <w:t>наименование субъекта учета, составившего регистр и соответствующий код по Общероссийскому классификатору предприятий и организаций (ОКПО) – УФНС России по Иркутской области ОКПО 33259813;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 xml:space="preserve">- дата начала и окончания ведения регистра/период, за который составлен регистр; </w:t>
      </w:r>
      <w:r w:rsidRPr="00180D9C">
        <w:lastRenderedPageBreak/>
        <w:t>дата, на которую представлены содержащиеся в документе сведения (дата формирования сведений);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- хронологическая и (или) систематическая группировка объектов бухгалтерского учета;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- содержание операции и соответствующие значения в натуральном и (или) денежном выражении с указанием единицы измерения и кода по Общероссийскому классификатору единиц измерения (ОКЕИ) – руб. ОКЕИ 383;</w:t>
      </w:r>
    </w:p>
    <w:p w:rsidR="00E06E1C" w:rsidRPr="00180D9C" w:rsidRDefault="00E06E1C" w:rsidP="00184D3B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- наименования должностей лиц, ответственных за ведение регистра;</w:t>
      </w:r>
    </w:p>
    <w:p w:rsidR="00E06E1C" w:rsidRPr="00180D9C" w:rsidRDefault="00E06E1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подписи лиц,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E06E1C" w:rsidRPr="00180D9C" w:rsidRDefault="00E06E1C" w:rsidP="00184D3B">
      <w:pPr>
        <w:pStyle w:val="Oaeno"/>
        <w:widowControl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0D9C">
        <w:rPr>
          <w:rFonts w:ascii="Times New Roman" w:hAnsi="Times New Roman"/>
          <w:sz w:val="24"/>
          <w:szCs w:val="24"/>
        </w:rPr>
        <w:t>Кроме общих реквизитов формы документов в зависимости от содержания операции могут быть дополнены реквизитами, характерными для конкретного документа (например, грифом утверждения, грифом согласования, наименованием иного участника операции, идентификатора сведений о физическом лице – учетных номеров и кодов с отражением в кодовой зоне ИНН, КПП, табельного номера), наименование объекта учета по Общероссийскому классификатору основных фондов (ОКОФ) и др.</w:t>
      </w:r>
      <w:proofErr w:type="gramEnd"/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2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3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7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157н, Методические </w:t>
      </w:r>
      <w:hyperlink r:id="rId24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указания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19A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52н)</w:t>
      </w:r>
    </w:p>
    <w:p w:rsidR="00AE5BF4" w:rsidRPr="00180D9C" w:rsidRDefault="00180D9C" w:rsidP="00180D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 </w:t>
      </w:r>
      <w:r w:rsidR="00BD58A4" w:rsidRPr="00180D9C">
        <w:t xml:space="preserve">8. </w:t>
      </w:r>
      <w:r w:rsidR="00AE5BF4" w:rsidRPr="00180D9C">
        <w:rPr>
          <w:rFonts w:eastAsiaTheme="minorHAnsi"/>
          <w:lang w:eastAsia="en-US"/>
        </w:rPr>
        <w:t>Документы, как электронные, так и на бумажном носителе, могут создаваться с использованием программного обеспечения - текстовых, табличных редакторов, систем электронного документооборота (СЭД), обеспечивающих создание, просмотр и редактирование документов</w:t>
      </w:r>
      <w:r w:rsidR="003345E8" w:rsidRPr="00180D9C">
        <w:rPr>
          <w:rFonts w:eastAsiaTheme="minorHAnsi"/>
          <w:lang w:eastAsia="en-US"/>
        </w:rPr>
        <w:t>.</w:t>
      </w:r>
    </w:p>
    <w:p w:rsidR="002B5CF5" w:rsidRPr="00180D9C" w:rsidRDefault="002B5CF5" w:rsidP="00AE5BF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gramStart"/>
      <w:r w:rsidRPr="00180D9C">
        <w:rPr>
          <w:rFonts w:eastAsiaTheme="minorHAnsi"/>
          <w:lang w:eastAsia="en-US"/>
        </w:rPr>
        <w:t xml:space="preserve">В целях осуществления электронного документооборота с УФК по Иркутской </w:t>
      </w:r>
      <w:r w:rsidR="001870E1" w:rsidRPr="00180D9C">
        <w:rPr>
          <w:rFonts w:eastAsiaTheme="minorHAnsi"/>
          <w:lang w:eastAsia="en-US"/>
        </w:rPr>
        <w:t xml:space="preserve">области, исполнения полномочий по администрированию и подписанию электронных документов в прикладном программном обеспечении «Система удалённого финансового документооборота» (СУФД), для работы в компонентах </w:t>
      </w:r>
      <w:r w:rsidR="00846FED" w:rsidRPr="00180D9C">
        <w:rPr>
          <w:rFonts w:eastAsiaTheme="minorHAnsi"/>
          <w:lang w:eastAsia="en-US"/>
        </w:rPr>
        <w:t xml:space="preserve">государственной интегрированной информационной системы управления общественными финансами «Электронный бюджет» (Электронный бюджет) </w:t>
      </w:r>
      <w:r w:rsidR="001870E1" w:rsidRPr="00180D9C">
        <w:rPr>
          <w:rFonts w:eastAsiaTheme="minorHAnsi"/>
          <w:lang w:eastAsia="en-US"/>
        </w:rPr>
        <w:t xml:space="preserve">приказом </w:t>
      </w:r>
      <w:r w:rsidR="00EB259F" w:rsidRPr="00180D9C">
        <w:rPr>
          <w:rFonts w:eastAsiaTheme="minorHAnsi"/>
          <w:lang w:eastAsia="en-US"/>
        </w:rPr>
        <w:t>начальника Инспекции</w:t>
      </w:r>
      <w:r w:rsidR="001870E1" w:rsidRPr="00180D9C">
        <w:rPr>
          <w:rFonts w:eastAsiaTheme="minorHAnsi"/>
          <w:lang w:eastAsia="en-US"/>
        </w:rPr>
        <w:t xml:space="preserve"> назначаются л</w:t>
      </w:r>
      <w:r w:rsidRPr="00180D9C">
        <w:rPr>
          <w:rFonts w:eastAsiaTheme="minorHAnsi"/>
          <w:lang w:eastAsia="en-US"/>
        </w:rPr>
        <w:t>ица</w:t>
      </w:r>
      <w:r w:rsidR="00846FED" w:rsidRPr="00180D9C">
        <w:rPr>
          <w:rFonts w:eastAsiaTheme="minorHAnsi"/>
          <w:lang w:eastAsia="en-US"/>
        </w:rPr>
        <w:t>,</w:t>
      </w:r>
      <w:r w:rsidRPr="00180D9C">
        <w:rPr>
          <w:rFonts w:eastAsiaTheme="minorHAnsi"/>
          <w:lang w:eastAsia="en-US"/>
        </w:rPr>
        <w:t xml:space="preserve"> ответственные за техническое сопровождение</w:t>
      </w:r>
      <w:r w:rsidR="00846FED" w:rsidRPr="00180D9C">
        <w:rPr>
          <w:rFonts w:eastAsiaTheme="minorHAnsi"/>
          <w:lang w:eastAsia="en-US"/>
        </w:rPr>
        <w:t>, и пользователи, ответственные за эксплуатацию, автоматизированных рабочих мест систем</w:t>
      </w:r>
      <w:proofErr w:type="gramEnd"/>
      <w:r w:rsidR="00846FED" w:rsidRPr="00180D9C">
        <w:rPr>
          <w:rFonts w:eastAsiaTheme="minorHAnsi"/>
          <w:lang w:eastAsia="en-US"/>
        </w:rPr>
        <w:t xml:space="preserve"> СУФД и Электронный бюджет</w:t>
      </w:r>
      <w:r w:rsidR="00F14643" w:rsidRPr="00180D9C">
        <w:rPr>
          <w:rFonts w:eastAsiaTheme="minorHAnsi"/>
          <w:lang w:eastAsia="en-US"/>
        </w:rPr>
        <w:t>.</w:t>
      </w:r>
    </w:p>
    <w:p w:rsidR="00D66CB4" w:rsidRPr="00180D9C" w:rsidRDefault="00D66CB4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Первичные и сводные учетные документы составляются на бумажных носителях и/или на машинных носителях в виде электронного документа с использованием электронной подписи. Копии электронных документов на бумажных носителях распечатываются по письменному запросу других участников фактов хозяйственной жизни, а также по требованию органов, осуществляющих контроль в соответствии с законодательством Российской Федерации, суда и прокуратуры.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7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345E8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45E8" w:rsidRPr="00180D9C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</w:t>
      </w:r>
      <w:r w:rsidR="003345E8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3 </w:t>
      </w:r>
      <w:r w:rsidR="003345E8" w:rsidRPr="00180D9C">
        <w:rPr>
          <w:rFonts w:ascii="Times New Roman" w:hAnsi="Times New Roman" w:cs="Times New Roman"/>
          <w:i/>
          <w:sz w:val="24"/>
          <w:szCs w:val="24"/>
        </w:rPr>
        <w:t xml:space="preserve">Стандарта </w:t>
      </w:r>
      <w:hyperlink r:id="rId26" w:history="1">
        <w:r w:rsidR="003345E8" w:rsidRPr="00180D9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ГОСТ </w:t>
        </w:r>
        <w:proofErr w:type="gramStart"/>
        <w:r w:rsidR="003345E8" w:rsidRPr="00180D9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>Р</w:t>
        </w:r>
        <w:proofErr w:type="gramEnd"/>
        <w:r w:rsidR="003345E8" w:rsidRPr="00180D9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 7.0.97-2016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9. </w:t>
      </w:r>
      <w:r w:rsidR="00501417" w:rsidRPr="00180D9C">
        <w:rPr>
          <w:rFonts w:ascii="Times New Roman" w:hAnsi="Times New Roman" w:cs="Times New Roman"/>
          <w:sz w:val="24"/>
          <w:szCs w:val="24"/>
        </w:rPr>
        <w:t>Инспекция</w:t>
      </w:r>
      <w:r w:rsidR="003255F9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самостоятельно утверждает внутренними распоряжениями: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перечень должностных лиц, которые вправе подписывать первичные документы, уполномочены подписывать денежные и расчетные документы, визировать финансовые обязательства в пределах и на основаниях, определенных законодательством;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перечень должностных лиц, которым могут выдаваться наличные денежные средства, денежные документы под отчет и доверенности;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состав комиссии для проведения инвентаризации и внутреннего финансового контроля;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состав комиссии, осуществляющей внезапную проверку кассы;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лимит остатка кассы;</w:t>
      </w:r>
    </w:p>
    <w:p w:rsidR="004A219A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- состав комиссии по поступлению и выбытию активов;</w:t>
      </w:r>
    </w:p>
    <w:p w:rsidR="005E10C5" w:rsidRPr="00180D9C" w:rsidRDefault="00BD58A4" w:rsidP="00184D3B">
      <w:pPr>
        <w:ind w:firstLine="851"/>
        <w:jc w:val="both"/>
        <w:rPr>
          <w:highlight w:val="yellow"/>
        </w:rPr>
      </w:pPr>
      <w:proofErr w:type="gramStart"/>
      <w:r w:rsidRPr="00180D9C">
        <w:t xml:space="preserve">- перечень должностных лиц, которым в связи с производственной необходимостью требуется пользоваться мобильной связью, а также суммы утвержденных лимитов указанных расходов (не более </w:t>
      </w:r>
      <w:r w:rsidR="005E10C5" w:rsidRPr="00180D9C">
        <w:t>норматива</w:t>
      </w:r>
      <w:r w:rsidRPr="00180D9C">
        <w:t>, утвержденн</w:t>
      </w:r>
      <w:r w:rsidR="005E10C5" w:rsidRPr="00180D9C">
        <w:t>ого</w:t>
      </w:r>
      <w:r w:rsidRPr="00180D9C">
        <w:t xml:space="preserve"> </w:t>
      </w:r>
      <w:r w:rsidR="005E10C5" w:rsidRPr="00180D9C">
        <w:t>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proofErr w:type="gramEnd"/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10. Данные проверенных и принятых к учету первичных документов </w:t>
      </w:r>
      <w:r w:rsidRPr="00180D9C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систематизируются в хронологическом порядке и отражаются накопительным способом в регистрах бухгалтерского учета, составленных по унифицированным формам, утвержденным </w:t>
      </w:r>
      <w:hyperlink r:id="rId28" w:history="1">
        <w:r w:rsidRPr="00180D9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032700" w:rsidRPr="00180D9C">
        <w:rPr>
          <w:rFonts w:ascii="Times New Roman" w:hAnsi="Times New Roman" w:cs="Times New Roman"/>
          <w:sz w:val="24"/>
          <w:szCs w:val="24"/>
        </w:rPr>
        <w:t>№</w:t>
      </w:r>
      <w:r w:rsidRPr="00180D9C">
        <w:rPr>
          <w:rFonts w:ascii="Times New Roman" w:hAnsi="Times New Roman" w:cs="Times New Roman"/>
          <w:sz w:val="24"/>
          <w:szCs w:val="24"/>
        </w:rPr>
        <w:t xml:space="preserve"> 52н</w:t>
      </w:r>
      <w:r w:rsidR="00437CBC" w:rsidRPr="00180D9C">
        <w:rPr>
          <w:rFonts w:ascii="Times New Roman" w:hAnsi="Times New Roman" w:cs="Times New Roman"/>
          <w:sz w:val="24"/>
          <w:szCs w:val="24"/>
        </w:rPr>
        <w:t>.</w:t>
      </w: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4F0B5A" w:rsidRPr="00180D9C">
        <w:rPr>
          <w:rFonts w:ascii="Times New Roman" w:hAnsi="Times New Roman" w:cs="Times New Roman"/>
          <w:sz w:val="24"/>
          <w:szCs w:val="24"/>
        </w:rPr>
        <w:t>(</w:t>
      </w:r>
      <w:hyperlink w:anchor="P2217" w:history="1">
        <w:r w:rsidRPr="00180D9C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4F0B5A" w:rsidRPr="00180D9C">
          <w:rPr>
            <w:rFonts w:ascii="Times New Roman" w:hAnsi="Times New Roman" w:cs="Times New Roman"/>
            <w:sz w:val="24"/>
            <w:szCs w:val="24"/>
          </w:rPr>
          <w:t>е</w:t>
        </w:r>
        <w:r w:rsidRPr="00180D9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0200A" w:rsidRPr="00180D9C">
          <w:rPr>
            <w:rFonts w:ascii="Times New Roman" w:hAnsi="Times New Roman" w:cs="Times New Roman"/>
            <w:sz w:val="24"/>
            <w:szCs w:val="24"/>
          </w:rPr>
          <w:t>№</w:t>
        </w:r>
        <w:r w:rsidR="0010200A" w:rsidRPr="00180D9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4B2D34" w:rsidRPr="00180D9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</w:t>
      </w:r>
      <w:r w:rsidR="004F0B5A" w:rsidRPr="00180D9C">
        <w:rPr>
          <w:rFonts w:ascii="Times New Roman" w:hAnsi="Times New Roman" w:cs="Times New Roman"/>
          <w:sz w:val="24"/>
          <w:szCs w:val="24"/>
        </w:rPr>
        <w:t>)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  <w:r w:rsidR="007B3C78" w:rsidRPr="00180D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ч. 5 ст. 10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</w:t>
      </w:r>
      <w:r w:rsidR="00032700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402-ФЗ, </w:t>
      </w:r>
      <w:hyperlink r:id="rId30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11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32700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11. Регистры бухгалтерского учета распечатываются на бумажных носителях с периодичностью, приведенной в </w:t>
      </w:r>
      <w:hyperlink w:anchor="P2277" w:history="1">
        <w:r w:rsidRPr="00180D9C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="0010200A" w:rsidRPr="00180D9C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0200A" w:rsidRPr="00180D9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180D9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B2D34" w:rsidRPr="00180D9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1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19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BD58A4" w:rsidP="00184D3B">
      <w:pPr>
        <w:pStyle w:val="21"/>
        <w:spacing w:after="0" w:line="240" w:lineRule="auto"/>
        <w:ind w:left="0" w:firstLine="851"/>
        <w:jc w:val="both"/>
        <w:rPr>
          <w:sz w:val="24"/>
          <w:szCs w:val="24"/>
        </w:rPr>
      </w:pPr>
      <w:r w:rsidRPr="00180D9C">
        <w:rPr>
          <w:sz w:val="24"/>
          <w:szCs w:val="24"/>
        </w:rPr>
        <w:t xml:space="preserve">12. </w:t>
      </w:r>
      <w:r w:rsidR="00501417" w:rsidRPr="00180D9C">
        <w:rPr>
          <w:sz w:val="24"/>
          <w:szCs w:val="24"/>
        </w:rPr>
        <w:t>Инспекция</w:t>
      </w:r>
      <w:r w:rsidRPr="00180D9C">
        <w:rPr>
          <w:sz w:val="24"/>
          <w:szCs w:val="24"/>
        </w:rPr>
        <w:t xml:space="preserve"> хранит первичные (сводные) учетные документы, регистры бухгалтерского учета и бюджетную отчетность в течение сроков, установленных Перечн</w:t>
      </w:r>
      <w:r w:rsidR="00731CEC" w:rsidRPr="00180D9C">
        <w:rPr>
          <w:sz w:val="24"/>
          <w:szCs w:val="24"/>
        </w:rPr>
        <w:t>ем</w:t>
      </w:r>
      <w:r w:rsidRPr="00180D9C">
        <w:rPr>
          <w:sz w:val="24"/>
          <w:szCs w:val="24"/>
        </w:rPr>
        <w:t xml:space="preserve"> </w:t>
      </w:r>
      <w:r w:rsidR="00731CEC" w:rsidRPr="00180D9C">
        <w:rPr>
          <w:sz w:val="24"/>
          <w:szCs w:val="24"/>
        </w:rPr>
        <w:t>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</w:t>
      </w:r>
      <w:r w:rsidRPr="00180D9C">
        <w:rPr>
          <w:sz w:val="24"/>
          <w:szCs w:val="24"/>
        </w:rPr>
        <w:t xml:space="preserve">, утвержденного Приказом </w:t>
      </w:r>
      <w:r w:rsidR="00F25F99" w:rsidRPr="00180D9C">
        <w:rPr>
          <w:sz w:val="24"/>
          <w:szCs w:val="24"/>
        </w:rPr>
        <w:t>ФНС России</w:t>
      </w:r>
      <w:r w:rsidRPr="00180D9C">
        <w:rPr>
          <w:sz w:val="24"/>
          <w:szCs w:val="24"/>
        </w:rPr>
        <w:t xml:space="preserve"> от </w:t>
      </w:r>
      <w:r w:rsidR="00F25F99" w:rsidRPr="00180D9C">
        <w:rPr>
          <w:sz w:val="24"/>
          <w:szCs w:val="24"/>
        </w:rPr>
        <w:t>15</w:t>
      </w:r>
      <w:r w:rsidRPr="00180D9C">
        <w:rPr>
          <w:sz w:val="24"/>
          <w:szCs w:val="24"/>
        </w:rPr>
        <w:t>.0</w:t>
      </w:r>
      <w:r w:rsidR="00F25F99" w:rsidRPr="00180D9C">
        <w:rPr>
          <w:sz w:val="24"/>
          <w:szCs w:val="24"/>
        </w:rPr>
        <w:t>2</w:t>
      </w:r>
      <w:r w:rsidRPr="00180D9C">
        <w:rPr>
          <w:sz w:val="24"/>
          <w:szCs w:val="24"/>
        </w:rPr>
        <w:t>.201</w:t>
      </w:r>
      <w:r w:rsidR="00F25F99" w:rsidRPr="00180D9C">
        <w:rPr>
          <w:sz w:val="24"/>
          <w:szCs w:val="24"/>
        </w:rPr>
        <w:t>2</w:t>
      </w:r>
      <w:r w:rsidRPr="00180D9C">
        <w:rPr>
          <w:sz w:val="24"/>
          <w:szCs w:val="24"/>
        </w:rPr>
        <w:t xml:space="preserve"> </w:t>
      </w:r>
      <w:r w:rsidR="00F25F99" w:rsidRPr="00180D9C">
        <w:rPr>
          <w:sz w:val="24"/>
          <w:szCs w:val="24"/>
        </w:rPr>
        <w:t>№ ММВ-7-10/88@</w:t>
      </w:r>
      <w:r w:rsidR="0069693C" w:rsidRPr="00180D9C">
        <w:rPr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2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п. 14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33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19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13. При отражении операций на счетах бюджетного учета применяется корреспонденция счетов: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80D9C">
        <w:rPr>
          <w:rFonts w:ascii="Times New Roman" w:hAnsi="Times New Roman" w:cs="Times New Roman"/>
          <w:sz w:val="24"/>
          <w:szCs w:val="24"/>
        </w:rPr>
        <w:t>предусмотренная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180D9C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BD69A1" w:rsidRPr="00180D9C">
        <w:rPr>
          <w:rFonts w:ascii="Times New Roman" w:hAnsi="Times New Roman" w:cs="Times New Roman"/>
          <w:sz w:val="24"/>
          <w:szCs w:val="24"/>
        </w:rPr>
        <w:t>№</w:t>
      </w:r>
      <w:r w:rsidRPr="00180D9C">
        <w:rPr>
          <w:rFonts w:ascii="Times New Roman" w:hAnsi="Times New Roman" w:cs="Times New Roman"/>
          <w:sz w:val="24"/>
          <w:szCs w:val="24"/>
        </w:rPr>
        <w:t xml:space="preserve"> 162н;</w:t>
      </w:r>
    </w:p>
    <w:p w:rsidR="00BD58A4" w:rsidRPr="00180D9C" w:rsidRDefault="00437CB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5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п. 2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162н)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14. Выдача наличных денежных средств под отчет производится в соответствии с Положением о выдаче под отчет денежных средств, составлении и представлении отчетов подотчетными лицами, приведенным в </w:t>
      </w:r>
      <w:hyperlink w:anchor="P2409" w:history="1">
        <w:r w:rsidRPr="00180D9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10200A" w:rsidRPr="00180D9C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4B2D34" w:rsidRPr="00180D9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6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955610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1</w:t>
      </w:r>
      <w:r w:rsidR="00D3252D" w:rsidRPr="00180D9C">
        <w:rPr>
          <w:rFonts w:ascii="Times New Roman" w:hAnsi="Times New Roman" w:cs="Times New Roman"/>
          <w:sz w:val="24"/>
          <w:szCs w:val="24"/>
        </w:rPr>
        <w:t>5</w:t>
      </w:r>
      <w:r w:rsidRPr="00180D9C">
        <w:rPr>
          <w:rFonts w:ascii="Times New Roman" w:hAnsi="Times New Roman" w:cs="Times New Roman"/>
          <w:sz w:val="24"/>
          <w:szCs w:val="24"/>
        </w:rPr>
        <w:t xml:space="preserve">. Положение о приемке, хранении, выдаче (списании) бланков строгой отчетности приведено в </w:t>
      </w:r>
      <w:hyperlink w:anchor="P2581" w:history="1">
        <w:r w:rsidR="0010200A" w:rsidRPr="00180D9C">
          <w:rPr>
            <w:rFonts w:ascii="Times New Roman" w:hAnsi="Times New Roman" w:cs="Times New Roman"/>
            <w:sz w:val="24"/>
            <w:szCs w:val="24"/>
          </w:rPr>
          <w:t>Приложении №</w:t>
        </w:r>
        <w:r w:rsidR="001329A5" w:rsidRPr="00180D9C">
          <w:rPr>
            <w:rFonts w:ascii="Times New Roman" w:hAnsi="Times New Roman" w:cs="Times New Roman"/>
            <w:sz w:val="24"/>
            <w:szCs w:val="24"/>
          </w:rPr>
          <w:t xml:space="preserve"> 5</w:t>
        </w:r>
        <w:r w:rsidR="0010200A" w:rsidRPr="00180D9C">
          <w:rPr>
            <w:rFonts w:ascii="Times New Roman" w:hAnsi="Times New Roman" w:cs="Times New Roman"/>
            <w:b/>
            <w:i/>
            <w:sz w:val="24"/>
            <w:szCs w:val="24"/>
          </w:rPr>
          <w:t xml:space="preserve"> </w:t>
        </w:r>
      </w:hyperlink>
      <w:r w:rsidR="008823D5" w:rsidRPr="00180D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  <w:r w:rsidR="00CA6C11" w:rsidRPr="00180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771571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180D9C" w:rsidP="00180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58A4" w:rsidRPr="00180D9C">
        <w:rPr>
          <w:rFonts w:ascii="Times New Roman" w:hAnsi="Times New Roman" w:cs="Times New Roman"/>
          <w:sz w:val="24"/>
          <w:szCs w:val="24"/>
        </w:rPr>
        <w:t>1</w:t>
      </w:r>
      <w:r w:rsidR="00D3252D" w:rsidRPr="00180D9C">
        <w:rPr>
          <w:rFonts w:ascii="Times New Roman" w:hAnsi="Times New Roman" w:cs="Times New Roman"/>
          <w:sz w:val="24"/>
          <w:szCs w:val="24"/>
        </w:rPr>
        <w:t>6</w:t>
      </w:r>
      <w:r w:rsidR="00BD58A4" w:rsidRPr="00180D9C">
        <w:rPr>
          <w:rFonts w:ascii="Times New Roman" w:hAnsi="Times New Roman" w:cs="Times New Roman"/>
          <w:sz w:val="24"/>
          <w:szCs w:val="24"/>
        </w:rPr>
        <w:t>. Порядок и размеры возмещения расходов, связанных со служебными командировками, устанавливаются в соответствии с Положением о служебных командировках (</w:t>
      </w:r>
      <w:hyperlink w:anchor="P2705" w:history="1">
        <w:r w:rsidR="00BD58A4" w:rsidRPr="00180D9C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8823D5" w:rsidRPr="00180D9C">
          <w:rPr>
            <w:rFonts w:ascii="Times New Roman" w:hAnsi="Times New Roman" w:cs="Times New Roman"/>
            <w:sz w:val="24"/>
            <w:szCs w:val="24"/>
          </w:rPr>
          <w:t>№</w:t>
        </w:r>
        <w:r w:rsidR="00BD58A4" w:rsidRPr="00180D9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B2D34" w:rsidRPr="00180D9C">
        <w:rPr>
          <w:rFonts w:ascii="Times New Roman" w:hAnsi="Times New Roman" w:cs="Times New Roman"/>
          <w:sz w:val="24"/>
          <w:szCs w:val="24"/>
        </w:rPr>
        <w:t>6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политике).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8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168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ТК РФ, </w:t>
      </w:r>
      <w:r w:rsidR="00CA6C11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Указ Президента РФ № 813,</w:t>
      </w:r>
      <w:r w:rsidR="00CA6C11" w:rsidRPr="00180D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3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Постановление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Правительства РФ </w:t>
      </w:r>
      <w:r w:rsidR="00CA6C11" w:rsidRPr="00180D9C">
        <w:rPr>
          <w:rFonts w:ascii="Times New Roman" w:hAnsi="Times New Roman" w:cs="Times New Roman"/>
          <w:i/>
          <w:sz w:val="24"/>
          <w:szCs w:val="24"/>
        </w:rPr>
        <w:t>№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749, </w:t>
      </w:r>
      <w:hyperlink r:id="rId40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1</w:t>
      </w:r>
      <w:r w:rsidR="00D3252D" w:rsidRPr="00180D9C">
        <w:rPr>
          <w:rFonts w:ascii="Times New Roman" w:hAnsi="Times New Roman" w:cs="Times New Roman"/>
          <w:sz w:val="24"/>
          <w:szCs w:val="24"/>
        </w:rPr>
        <w:t>7</w:t>
      </w:r>
      <w:r w:rsidRPr="00180D9C">
        <w:rPr>
          <w:rFonts w:ascii="Times New Roman" w:hAnsi="Times New Roman" w:cs="Times New Roman"/>
          <w:sz w:val="24"/>
          <w:szCs w:val="24"/>
        </w:rPr>
        <w:t>.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</w:t>
      </w:r>
      <w:r w:rsidR="00E70955" w:rsidRPr="00180D9C">
        <w:rPr>
          <w:rFonts w:ascii="Times New Roman" w:hAnsi="Times New Roman" w:cs="Times New Roman"/>
          <w:sz w:val="24"/>
          <w:szCs w:val="24"/>
        </w:rPr>
        <w:t xml:space="preserve">, утвержденном приказом </w:t>
      </w:r>
      <w:r w:rsidR="00501417" w:rsidRPr="00180D9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BD4770" w:rsidRPr="00180D9C">
        <w:rPr>
          <w:rFonts w:ascii="Times New Roman" w:hAnsi="Times New Roman" w:cs="Times New Roman"/>
          <w:sz w:val="24"/>
          <w:szCs w:val="24"/>
        </w:rPr>
        <w:t xml:space="preserve"> (</w:t>
      </w:r>
      <w:hyperlink w:anchor="P2705" w:history="1">
        <w:r w:rsidR="00BD4770" w:rsidRPr="00180D9C">
          <w:rPr>
            <w:rFonts w:ascii="Times New Roman" w:hAnsi="Times New Roman" w:cs="Times New Roman"/>
            <w:sz w:val="24"/>
            <w:szCs w:val="24"/>
          </w:rPr>
          <w:t xml:space="preserve">Приложение № </w:t>
        </w:r>
      </w:hyperlink>
      <w:r w:rsidR="00BD4770" w:rsidRPr="00180D9C">
        <w:rPr>
          <w:rFonts w:ascii="Times New Roman" w:hAnsi="Times New Roman" w:cs="Times New Roman"/>
          <w:sz w:val="24"/>
          <w:szCs w:val="24"/>
        </w:rPr>
        <w:t>7 к настоящей Учетной политике).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1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п. 25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2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34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3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4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46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5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51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6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60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61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8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63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339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0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377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N 157н)</w:t>
      </w:r>
    </w:p>
    <w:p w:rsidR="00BD58A4" w:rsidRPr="00180D9C" w:rsidRDefault="00BD58A4" w:rsidP="003D1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1</w:t>
      </w:r>
      <w:r w:rsidR="00D3252D" w:rsidRPr="00180D9C">
        <w:rPr>
          <w:rFonts w:ascii="Times New Roman" w:hAnsi="Times New Roman" w:cs="Times New Roman"/>
          <w:sz w:val="24"/>
          <w:szCs w:val="24"/>
        </w:rPr>
        <w:t>8</w:t>
      </w:r>
      <w:r w:rsidRPr="00180D9C">
        <w:rPr>
          <w:rFonts w:ascii="Times New Roman" w:hAnsi="Times New Roman" w:cs="Times New Roman"/>
          <w:sz w:val="24"/>
          <w:szCs w:val="24"/>
        </w:rPr>
        <w:t xml:space="preserve">. Деятельность инвентаризационной комиссии осуществляется в соответствии с Положением об инвентаризации имущества и обязательств </w:t>
      </w:r>
      <w:r w:rsidR="00501417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 xml:space="preserve">, приведенным в </w:t>
      </w:r>
      <w:hyperlink w:anchor="P2957" w:history="1">
        <w:r w:rsidRPr="00180D9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315F91" w:rsidRPr="00180D9C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180D9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202E8" w:rsidRPr="00180D9C">
        <w:rPr>
          <w:rFonts w:ascii="Times New Roman" w:hAnsi="Times New Roman" w:cs="Times New Roman"/>
          <w:sz w:val="24"/>
          <w:szCs w:val="24"/>
        </w:rPr>
        <w:t>8</w:t>
      </w: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F4015C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1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ч. 3 ст. 11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2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19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402-ФЗ, </w:t>
      </w:r>
      <w:hyperlink r:id="rId53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F3B6B" w:rsidRPr="00180D9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BB5E10" w:rsidP="003D1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D3252D" w:rsidRPr="00180D9C">
        <w:rPr>
          <w:rFonts w:ascii="Times New Roman" w:hAnsi="Times New Roman" w:cs="Times New Roman"/>
          <w:sz w:val="24"/>
          <w:szCs w:val="24"/>
        </w:rPr>
        <w:t>19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Особый порядок ведения </w:t>
      </w:r>
      <w:proofErr w:type="spellStart"/>
      <w:r w:rsidR="00BD58A4" w:rsidRPr="00180D9C">
        <w:rPr>
          <w:rFonts w:ascii="Times New Roman" w:hAnsi="Times New Roman" w:cs="Times New Roman"/>
          <w:sz w:val="24"/>
          <w:szCs w:val="24"/>
        </w:rPr>
        <w:t>Многографной</w:t>
      </w:r>
      <w:proofErr w:type="spellEnd"/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карточки </w:t>
      </w:r>
      <w:hyperlink r:id="rId54" w:history="1">
        <w:r w:rsidR="00BD58A4" w:rsidRPr="00180D9C">
          <w:rPr>
            <w:rFonts w:ascii="Times New Roman" w:hAnsi="Times New Roman" w:cs="Times New Roman"/>
            <w:sz w:val="24"/>
            <w:szCs w:val="24"/>
          </w:rPr>
          <w:t>(ф. 0504054)</w:t>
        </w:r>
      </w:hyperlink>
      <w:r w:rsidR="00BD58A4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501417" w:rsidRPr="00180D9C">
        <w:rPr>
          <w:rFonts w:ascii="Times New Roman" w:hAnsi="Times New Roman" w:cs="Times New Roman"/>
          <w:sz w:val="24"/>
          <w:szCs w:val="24"/>
        </w:rPr>
        <w:t>Инспекция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не устанавливает. </w:t>
      </w:r>
      <w:proofErr w:type="spellStart"/>
      <w:r w:rsidR="00BD58A4" w:rsidRPr="00180D9C">
        <w:rPr>
          <w:rFonts w:ascii="Times New Roman" w:hAnsi="Times New Roman" w:cs="Times New Roman"/>
          <w:sz w:val="24"/>
          <w:szCs w:val="24"/>
        </w:rPr>
        <w:t>Многографная</w:t>
      </w:r>
      <w:proofErr w:type="spellEnd"/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карточка по соответствующим объектам учета ведется в разрезе показателей, установленных </w:t>
      </w:r>
      <w:hyperlink r:id="rId55" w:history="1">
        <w:r w:rsidR="00BD58A4" w:rsidRPr="00180D9C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="00BD58A4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315F91" w:rsidRPr="00180D9C">
        <w:rPr>
          <w:rFonts w:ascii="Times New Roman" w:hAnsi="Times New Roman" w:cs="Times New Roman"/>
          <w:sz w:val="24"/>
          <w:szCs w:val="24"/>
        </w:rPr>
        <w:t xml:space="preserve">№ </w:t>
      </w:r>
      <w:r w:rsidR="00BD58A4" w:rsidRPr="00180D9C">
        <w:rPr>
          <w:rFonts w:ascii="Times New Roman" w:hAnsi="Times New Roman" w:cs="Times New Roman"/>
          <w:sz w:val="24"/>
          <w:szCs w:val="24"/>
        </w:rPr>
        <w:t>157н.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hyperlink r:id="rId56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указания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52н)</w:t>
      </w:r>
      <w:proofErr w:type="gramEnd"/>
    </w:p>
    <w:p w:rsidR="00BB5E10" w:rsidRPr="00180D9C" w:rsidRDefault="00BE1A0C" w:rsidP="003D1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180D9C">
        <w:rPr>
          <w:rFonts w:ascii="Times New Roman" w:hAnsi="Times New Roman" w:cs="Times New Roman"/>
          <w:sz w:val="24"/>
          <w:szCs w:val="24"/>
        </w:rPr>
        <w:t>2</w:t>
      </w:r>
      <w:r w:rsidR="00D3252D" w:rsidRPr="00180D9C">
        <w:rPr>
          <w:rFonts w:ascii="Times New Roman" w:hAnsi="Times New Roman" w:cs="Times New Roman"/>
          <w:sz w:val="24"/>
          <w:szCs w:val="24"/>
        </w:rPr>
        <w:t>0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</w:t>
      </w:r>
      <w:r w:rsidR="00BB5E10" w:rsidRPr="00180D9C">
        <w:rPr>
          <w:rFonts w:ascii="Times New Roman" w:hAnsi="Times New Roman" w:cs="Times New Roman"/>
          <w:sz w:val="24"/>
          <w:szCs w:val="24"/>
        </w:rPr>
        <w:t>Критерии с</w:t>
      </w:r>
      <w:r w:rsidR="00BB5E10" w:rsidRPr="00180D9C">
        <w:rPr>
          <w:rFonts w:ascii="Times New Roman" w:hAnsi="Times New Roman" w:cs="Times New Roman"/>
          <w:bCs/>
          <w:sz w:val="24"/>
          <w:szCs w:val="24"/>
        </w:rPr>
        <w:t>ущественности информации,</w:t>
      </w:r>
      <w:r w:rsidR="00BB5E10" w:rsidRPr="00180D9C">
        <w:rPr>
          <w:rFonts w:ascii="Times New Roman" w:hAnsi="Times New Roman" w:cs="Times New Roman"/>
          <w:sz w:val="24"/>
          <w:szCs w:val="24"/>
        </w:rPr>
        <w:t xml:space="preserve">  пропуск или искажение которой влияет на экономическое решение пользователей информации:</w:t>
      </w:r>
    </w:p>
    <w:p w:rsidR="002D5570" w:rsidRPr="00180D9C" w:rsidRDefault="002D5570" w:rsidP="0022135E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 xml:space="preserve">Показатель считается существенным и приводится обособленно в бухгалтерском балансе, отчете о финансовых результатах, отчете о движении денежных средств, если его </w:t>
      </w:r>
      <w:proofErr w:type="gramStart"/>
      <w:r w:rsidRPr="00180D9C">
        <w:rPr>
          <w:rFonts w:eastAsiaTheme="minorHAnsi"/>
          <w:lang w:eastAsia="en-US"/>
        </w:rPr>
        <w:t>не</w:t>
      </w:r>
      <w:r w:rsidR="00DB4C1E" w:rsidRPr="00180D9C">
        <w:rPr>
          <w:rFonts w:eastAsiaTheme="minorHAnsi"/>
          <w:lang w:eastAsia="en-US"/>
        </w:rPr>
        <w:t xml:space="preserve"> </w:t>
      </w:r>
      <w:r w:rsidRPr="00180D9C">
        <w:rPr>
          <w:rFonts w:eastAsiaTheme="minorHAnsi"/>
          <w:lang w:eastAsia="en-US"/>
        </w:rPr>
        <w:t>раскрытие</w:t>
      </w:r>
      <w:proofErr w:type="gramEnd"/>
      <w:r w:rsidRPr="00180D9C">
        <w:rPr>
          <w:rFonts w:eastAsiaTheme="minorHAnsi"/>
          <w:lang w:eastAsia="en-US"/>
        </w:rPr>
        <w:t xml:space="preserve"> может повлиять на экономические решения заинтересованных пользователей, принимаемые на основе отчетной информации. При детализации статей вышеперечисленных форм существенной признается сумма, составляющая 10 % и более от показателя статьи. Показатели, составляющие менее 10% от показателя статьи, приводятся обособленно в случае, если это обусловлено их характером либо конкретными обстоятельствами возникновения.</w:t>
      </w:r>
    </w:p>
    <w:p w:rsidR="002D5570" w:rsidRPr="00180D9C" w:rsidRDefault="002D5570" w:rsidP="002213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 xml:space="preserve">         Ошибка, допущенная в бухгалтерском учете, признается существенной:</w:t>
      </w:r>
    </w:p>
    <w:p w:rsidR="00BE1A0C" w:rsidRPr="00180D9C" w:rsidRDefault="00BE1A0C" w:rsidP="00BE1A0C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lastRenderedPageBreak/>
        <w:t>если она в отдельности или в совокупности с другими ошибками за один и тот же отчетный период приводит к искажению соответствующей статьи бухгалтерской отчетности на 10% и более;</w:t>
      </w:r>
    </w:p>
    <w:p w:rsidR="00BE1A0C" w:rsidRPr="00180D9C" w:rsidRDefault="00BE1A0C" w:rsidP="00BE1A0C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>независимо от величины искажения, если она в отдельности или в совокупности с другими ошибками за отчетный период может повлиять на экономические решения пользователей, принимаемые на основе бухгалтерской отчетности, составленной за этот отчетный период.</w:t>
      </w:r>
    </w:p>
    <w:p w:rsidR="008F53C4" w:rsidRPr="00180D9C" w:rsidRDefault="00180D9C" w:rsidP="00180D9C">
      <w:pPr>
        <w:pStyle w:val="a9"/>
        <w:autoSpaceDE w:val="0"/>
        <w:autoSpaceDN w:val="0"/>
        <w:adjustRightInd w:val="0"/>
        <w:ind w:left="0"/>
        <w:jc w:val="both"/>
      </w:pPr>
      <w:r>
        <w:t xml:space="preserve">            </w:t>
      </w:r>
      <w:r w:rsidR="008F53C4" w:rsidRPr="00180D9C">
        <w:t>Исправление выявленной ошибки производится в бухгалтерском учете дополнительной бухгалтерской записью</w:t>
      </w:r>
      <w:r w:rsidR="00FD5B28" w:rsidRPr="00180D9C">
        <w:t>.</w:t>
      </w:r>
    </w:p>
    <w:p w:rsidR="000D2728" w:rsidRPr="00180D9C" w:rsidRDefault="000D2728" w:rsidP="00D4458A">
      <w:pPr>
        <w:pStyle w:val="a9"/>
        <w:autoSpaceDE w:val="0"/>
        <w:autoSpaceDN w:val="0"/>
        <w:adjustRightInd w:val="0"/>
        <w:ind w:left="0" w:firstLine="709"/>
        <w:jc w:val="both"/>
      </w:pPr>
      <w:r w:rsidRPr="00180D9C">
        <w:t>Ошибка отчетного периода, выявленная в ходе осуществления внутреннего контроля после подписания бухгалтерской отчетности, но до предельной даты ее представления, исправляется путем формировани</w:t>
      </w:r>
      <w:r w:rsidR="00F42C11" w:rsidRPr="00180D9C">
        <w:t>я</w:t>
      </w:r>
      <w:r w:rsidRPr="00180D9C">
        <w:t xml:space="preserve"> бухгалтерской отчетности, содержащей уточненные показатели с учетом выявленных и исправленных ошибок.</w:t>
      </w:r>
    </w:p>
    <w:p w:rsidR="00197D62" w:rsidRPr="00180D9C" w:rsidRDefault="00197D62" w:rsidP="00D4458A">
      <w:pPr>
        <w:pStyle w:val="a9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80D9C">
        <w:t>Ошибка отчетного периода, выявленная после даты утверждения квартальной бухгалтерской отчетности, отражается путем раскрытия в Пояснениях к бухгалтерской отчетности информации о существенных ошибках, выявленных в отчетном периоде, с описанием ошибки (содержания и суммы), а также суммовых значений выполненных корректировок бухгалтерской отчетности.</w:t>
      </w:r>
    </w:p>
    <w:p w:rsidR="00BE1A0C" w:rsidRPr="00180D9C" w:rsidRDefault="00D4458A" w:rsidP="00BE55A9">
      <w:pPr>
        <w:pStyle w:val="ConsPlusNormal"/>
        <w:ind w:firstLine="53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Федеральны</w:t>
      </w:r>
      <w:r w:rsidR="00197D62" w:rsidRPr="00180D9C">
        <w:rPr>
          <w:rFonts w:ascii="Times New Roman" w:hAnsi="Times New Roman" w:cs="Times New Roman"/>
          <w:i/>
          <w:sz w:val="24"/>
          <w:szCs w:val="24"/>
        </w:rPr>
        <w:t>е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стандарт</w:t>
      </w:r>
      <w:r w:rsidR="00197D62" w:rsidRPr="00180D9C">
        <w:rPr>
          <w:rFonts w:ascii="Times New Roman" w:hAnsi="Times New Roman" w:cs="Times New Roman"/>
          <w:i/>
          <w:sz w:val="24"/>
          <w:szCs w:val="24"/>
        </w:rPr>
        <w:t>ы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D5B28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Учётная политика, оценочные значения и ошибки»</w:t>
      </w:r>
      <w:r w:rsidR="00197D62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</w:t>
      </w:r>
      <w:r w:rsidR="00197D62" w:rsidRPr="00180D9C">
        <w:rPr>
          <w:rFonts w:ascii="Times New Roman" w:hAnsi="Times New Roman" w:cs="Times New Roman"/>
          <w:i/>
          <w:sz w:val="24"/>
          <w:szCs w:val="24"/>
        </w:rPr>
        <w:t>«Концептуальные основы бухучета и отчетности»</w:t>
      </w:r>
      <w:r w:rsidR="00FD5B28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proofErr w:type="gramEnd"/>
    </w:p>
    <w:p w:rsidR="00BD58A4" w:rsidRPr="00180D9C" w:rsidRDefault="00BD58A4" w:rsidP="00BE55A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Порядок отражения в учете и отчетности событий после отчетной даты приведен в </w:t>
      </w:r>
      <w:hyperlink w:anchor="P3062" w:history="1">
        <w:r w:rsidRPr="00180D9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315F91" w:rsidRPr="00180D9C">
          <w:rPr>
            <w:rFonts w:ascii="Times New Roman" w:hAnsi="Times New Roman" w:cs="Times New Roman"/>
            <w:sz w:val="24"/>
            <w:szCs w:val="24"/>
          </w:rPr>
          <w:t xml:space="preserve">№ </w:t>
        </w:r>
      </w:hyperlink>
      <w:r w:rsidR="004C3FEE" w:rsidRPr="00180D9C">
        <w:rPr>
          <w:rFonts w:ascii="Times New Roman" w:hAnsi="Times New Roman" w:cs="Times New Roman"/>
          <w:sz w:val="24"/>
          <w:szCs w:val="24"/>
        </w:rPr>
        <w:t>9</w:t>
      </w:r>
      <w:r w:rsidRPr="00180D9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BD58A4" w:rsidRPr="00180D9C" w:rsidRDefault="00BD58A4" w:rsidP="00BE55A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F53C4" w:rsidRPr="00180D9C">
        <w:rPr>
          <w:rFonts w:ascii="Times New Roman" w:hAnsi="Times New Roman" w:cs="Times New Roman"/>
          <w:i/>
          <w:sz w:val="24"/>
          <w:szCs w:val="24"/>
        </w:rPr>
        <w:t>Федеральный с</w:t>
      </w:r>
      <w:r w:rsidR="00BB5E10" w:rsidRPr="00180D9C">
        <w:rPr>
          <w:rFonts w:ascii="Times New Roman" w:hAnsi="Times New Roman" w:cs="Times New Roman"/>
          <w:i/>
          <w:sz w:val="24"/>
          <w:szCs w:val="24"/>
        </w:rPr>
        <w:t xml:space="preserve">тандарт «Концептуальные основы бухучета и отчетности», </w:t>
      </w:r>
      <w:hyperlink r:id="rId5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  <w:proofErr w:type="gramEnd"/>
    </w:p>
    <w:p w:rsidR="00BD58A4" w:rsidRPr="00180D9C" w:rsidRDefault="00BD58A4" w:rsidP="00A30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</w:t>
      </w:r>
      <w:r w:rsidR="00D3252D" w:rsidRPr="00180D9C">
        <w:rPr>
          <w:rFonts w:ascii="Times New Roman" w:hAnsi="Times New Roman" w:cs="Times New Roman"/>
          <w:sz w:val="24"/>
          <w:szCs w:val="24"/>
        </w:rPr>
        <w:t>1</w:t>
      </w:r>
      <w:r w:rsidRPr="00180D9C">
        <w:rPr>
          <w:rFonts w:ascii="Times New Roman" w:hAnsi="Times New Roman" w:cs="Times New Roman"/>
          <w:sz w:val="24"/>
          <w:szCs w:val="24"/>
        </w:rPr>
        <w:t xml:space="preserve">. Форма расчетного листка приведена в </w:t>
      </w:r>
      <w:hyperlink w:anchor="P3164" w:history="1">
        <w:r w:rsidRPr="00180D9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8823D5" w:rsidRPr="00180D9C">
          <w:rPr>
            <w:rFonts w:ascii="Times New Roman" w:hAnsi="Times New Roman" w:cs="Times New Roman"/>
            <w:sz w:val="24"/>
            <w:szCs w:val="24"/>
          </w:rPr>
          <w:t>№</w:t>
        </w:r>
        <w:r w:rsidRPr="00180D9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4C3FEE" w:rsidRPr="00180D9C">
        <w:rPr>
          <w:rFonts w:ascii="Times New Roman" w:hAnsi="Times New Roman" w:cs="Times New Roman"/>
          <w:sz w:val="24"/>
          <w:szCs w:val="24"/>
        </w:rPr>
        <w:t>0</w:t>
      </w:r>
      <w:r w:rsidRPr="0018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</w:p>
    <w:p w:rsidR="00BD58A4" w:rsidRPr="00180D9C" w:rsidRDefault="00BD58A4" w:rsidP="00A30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8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180D9C" w:rsidRDefault="00BD58A4" w:rsidP="005B20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</w:t>
      </w:r>
      <w:r w:rsidR="00D3252D" w:rsidRPr="00180D9C">
        <w:rPr>
          <w:rFonts w:ascii="Times New Roman" w:hAnsi="Times New Roman" w:cs="Times New Roman"/>
          <w:sz w:val="24"/>
          <w:szCs w:val="24"/>
        </w:rPr>
        <w:t>2</w:t>
      </w:r>
      <w:r w:rsidRPr="00180D9C">
        <w:rPr>
          <w:rFonts w:ascii="Times New Roman" w:hAnsi="Times New Roman" w:cs="Times New Roman"/>
          <w:sz w:val="24"/>
          <w:szCs w:val="24"/>
        </w:rPr>
        <w:t xml:space="preserve">. Первичные учетные документы, полностью или частично составленные на иностранных языках, построчно переводятся на русский язык. </w:t>
      </w:r>
    </w:p>
    <w:p w:rsidR="00BD58A4" w:rsidRPr="00180D9C" w:rsidRDefault="00BD58A4" w:rsidP="005B20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13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80D9C" w:rsidRDefault="00282205" w:rsidP="002822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8A4" w:rsidRPr="00180D9C">
        <w:rPr>
          <w:rFonts w:ascii="Times New Roman" w:hAnsi="Times New Roman" w:cs="Times New Roman"/>
          <w:sz w:val="24"/>
          <w:szCs w:val="24"/>
        </w:rPr>
        <w:t>2</w:t>
      </w:r>
      <w:r w:rsidR="00D3252D" w:rsidRPr="00180D9C">
        <w:rPr>
          <w:rFonts w:ascii="Times New Roman" w:hAnsi="Times New Roman" w:cs="Times New Roman"/>
          <w:sz w:val="24"/>
          <w:szCs w:val="24"/>
        </w:rPr>
        <w:t>3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Бюджетная отчетность составляется и представляется в соответствии с </w:t>
      </w:r>
      <w:r w:rsidR="00D3252D" w:rsidRPr="00180D9C">
        <w:rPr>
          <w:rFonts w:ascii="Times New Roman" w:hAnsi="Times New Roman" w:cs="Times New Roman"/>
          <w:sz w:val="24"/>
          <w:szCs w:val="24"/>
        </w:rPr>
        <w:t>Инструкцией №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191н с учетом нормативных актов и </w:t>
      </w:r>
      <w:r w:rsidR="007B3C78" w:rsidRPr="00180D9C">
        <w:rPr>
          <w:rFonts w:ascii="Times New Roman" w:hAnsi="Times New Roman" w:cs="Times New Roman"/>
          <w:sz w:val="24"/>
          <w:szCs w:val="24"/>
        </w:rPr>
        <w:t>указаний ФНС России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484D39" w:rsidP="00484D3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60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п. п. 1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1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5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2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7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3" w:history="1">
        <w:r w:rsidR="00BD58A4" w:rsidRPr="00180D9C">
          <w:rPr>
            <w:rFonts w:ascii="Times New Roman" w:hAnsi="Times New Roman" w:cs="Times New Roman"/>
            <w:i/>
            <w:sz w:val="24"/>
            <w:szCs w:val="24"/>
          </w:rPr>
          <w:t>10</w:t>
        </w:r>
      </w:hyperlink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</w:t>
      </w:r>
      <w:r w:rsidR="00315F91" w:rsidRPr="00180D9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180D9C">
        <w:rPr>
          <w:rFonts w:ascii="Times New Roman" w:hAnsi="Times New Roman" w:cs="Times New Roman"/>
          <w:i/>
          <w:sz w:val="24"/>
          <w:szCs w:val="24"/>
        </w:rPr>
        <w:t xml:space="preserve"> 191н)</w:t>
      </w:r>
    </w:p>
    <w:p w:rsidR="006B43EA" w:rsidRPr="00180D9C" w:rsidRDefault="00180D9C" w:rsidP="0028220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3EA" w:rsidRPr="00180D9C">
        <w:rPr>
          <w:rFonts w:ascii="Times New Roman" w:hAnsi="Times New Roman" w:cs="Times New Roman"/>
          <w:sz w:val="24"/>
          <w:szCs w:val="24"/>
        </w:rPr>
        <w:t xml:space="preserve">24. </w:t>
      </w:r>
      <w:r w:rsidR="008823D5" w:rsidRPr="00180D9C">
        <w:rPr>
          <w:rFonts w:ascii="Times New Roman" w:hAnsi="Times New Roman" w:cs="Times New Roman"/>
          <w:sz w:val="24"/>
          <w:szCs w:val="24"/>
        </w:rPr>
        <w:t>К</w:t>
      </w:r>
      <w:r w:rsidR="006B43EA" w:rsidRPr="00180D9C">
        <w:rPr>
          <w:rFonts w:ascii="Times New Roman" w:hAnsi="Times New Roman" w:cs="Times New Roman"/>
          <w:sz w:val="24"/>
          <w:szCs w:val="24"/>
        </w:rPr>
        <w:t>опи</w:t>
      </w:r>
      <w:r w:rsidR="008823D5" w:rsidRPr="00180D9C">
        <w:rPr>
          <w:rFonts w:ascii="Times New Roman" w:hAnsi="Times New Roman" w:cs="Times New Roman"/>
          <w:sz w:val="24"/>
          <w:szCs w:val="24"/>
        </w:rPr>
        <w:t>и</w:t>
      </w:r>
      <w:r w:rsidR="006B43EA" w:rsidRPr="00180D9C">
        <w:rPr>
          <w:rFonts w:ascii="Times New Roman" w:hAnsi="Times New Roman" w:cs="Times New Roman"/>
          <w:sz w:val="24"/>
          <w:szCs w:val="24"/>
        </w:rPr>
        <w:t xml:space="preserve"> бухгалтерских </w:t>
      </w:r>
      <w:r w:rsidR="008823D5" w:rsidRPr="00180D9C">
        <w:rPr>
          <w:rFonts w:ascii="Times New Roman" w:hAnsi="Times New Roman" w:cs="Times New Roman"/>
          <w:sz w:val="24"/>
          <w:szCs w:val="24"/>
        </w:rPr>
        <w:t xml:space="preserve">и иных документов, образующихся в деятельности </w:t>
      </w:r>
      <w:r w:rsidR="00501417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="008823D5" w:rsidRPr="00180D9C">
        <w:rPr>
          <w:rFonts w:ascii="Times New Roman" w:hAnsi="Times New Roman" w:cs="Times New Roman"/>
          <w:sz w:val="24"/>
          <w:szCs w:val="24"/>
        </w:rPr>
        <w:t xml:space="preserve">, заверяются главным бухгалтером (заместителем главного бухгалтера), чьи подписи </w:t>
      </w:r>
      <w:r w:rsidR="00F07650" w:rsidRPr="00180D9C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8823D5" w:rsidRPr="00180D9C">
        <w:rPr>
          <w:rFonts w:ascii="Times New Roman" w:hAnsi="Times New Roman" w:cs="Times New Roman"/>
          <w:sz w:val="24"/>
          <w:szCs w:val="24"/>
        </w:rPr>
        <w:t xml:space="preserve">заверены в Карточке образцов подписей </w:t>
      </w:r>
      <w:r w:rsidR="003F7163" w:rsidRPr="00180D9C">
        <w:rPr>
          <w:rFonts w:ascii="Times New Roman" w:hAnsi="Times New Roman" w:cs="Times New Roman"/>
          <w:sz w:val="24"/>
          <w:szCs w:val="24"/>
        </w:rPr>
        <w:t>к лицевым счетам, открыт</w:t>
      </w:r>
      <w:r w:rsidR="0097290C" w:rsidRPr="00180D9C">
        <w:rPr>
          <w:rFonts w:ascii="Times New Roman" w:hAnsi="Times New Roman" w:cs="Times New Roman"/>
          <w:sz w:val="24"/>
          <w:szCs w:val="24"/>
        </w:rPr>
        <w:t>ы</w:t>
      </w:r>
      <w:r w:rsidR="003F7163" w:rsidRPr="00180D9C">
        <w:rPr>
          <w:rFonts w:ascii="Times New Roman" w:hAnsi="Times New Roman" w:cs="Times New Roman"/>
          <w:sz w:val="24"/>
          <w:szCs w:val="24"/>
        </w:rPr>
        <w:t xml:space="preserve">м в органе Федерального казначейства </w:t>
      </w:r>
      <w:r w:rsidR="008823D5" w:rsidRPr="00180D9C">
        <w:rPr>
          <w:rFonts w:ascii="Times New Roman" w:hAnsi="Times New Roman" w:cs="Times New Roman"/>
          <w:sz w:val="24"/>
          <w:szCs w:val="24"/>
        </w:rPr>
        <w:t>(ф.</w:t>
      </w:r>
      <w:r w:rsidR="003F7163" w:rsidRPr="00180D9C">
        <w:rPr>
          <w:rFonts w:ascii="Times New Roman" w:hAnsi="Times New Roman" w:cs="Times New Roman"/>
          <w:sz w:val="24"/>
          <w:szCs w:val="24"/>
        </w:rPr>
        <w:t xml:space="preserve"> 0531753</w:t>
      </w:r>
      <w:r w:rsidR="004A1B34" w:rsidRPr="00180D9C">
        <w:rPr>
          <w:rFonts w:ascii="Times New Roman" w:hAnsi="Times New Roman" w:cs="Times New Roman"/>
          <w:sz w:val="24"/>
          <w:szCs w:val="24"/>
        </w:rPr>
        <w:t>)</w:t>
      </w:r>
      <w:r w:rsidR="008823D5" w:rsidRPr="00180D9C">
        <w:rPr>
          <w:rFonts w:ascii="Times New Roman" w:hAnsi="Times New Roman" w:cs="Times New Roman"/>
          <w:sz w:val="24"/>
          <w:szCs w:val="24"/>
        </w:rPr>
        <w:t>.</w:t>
      </w:r>
      <w:r w:rsidR="006B43EA"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1C24" w:rsidRPr="00180D9C" w:rsidRDefault="00E029C1" w:rsidP="007A7FE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80D9C">
        <w:rPr>
          <w:i/>
        </w:rPr>
        <w:t xml:space="preserve">(Основание: </w:t>
      </w:r>
      <w:hyperlink r:id="rId64" w:history="1">
        <w:r w:rsidRPr="00180D9C">
          <w:rPr>
            <w:i/>
          </w:rPr>
          <w:t xml:space="preserve">п. </w:t>
        </w:r>
        <w:r w:rsidR="005634EB" w:rsidRPr="00180D9C">
          <w:rPr>
            <w:i/>
          </w:rPr>
          <w:t>5</w:t>
        </w:r>
        <w:r w:rsidRPr="00180D9C">
          <w:rPr>
            <w:i/>
          </w:rPr>
          <w:t>.26</w:t>
        </w:r>
      </w:hyperlink>
      <w:r w:rsidRPr="00180D9C">
        <w:rPr>
          <w:i/>
        </w:rPr>
        <w:t xml:space="preserve"> </w:t>
      </w:r>
      <w:r w:rsidR="004B1C24" w:rsidRPr="00180D9C">
        <w:rPr>
          <w:i/>
        </w:rPr>
        <w:t xml:space="preserve">Стандарта </w:t>
      </w:r>
      <w:hyperlink r:id="rId65" w:history="1">
        <w:r w:rsidR="0094501D" w:rsidRPr="00180D9C">
          <w:rPr>
            <w:rFonts w:eastAsiaTheme="minorHAnsi"/>
            <w:i/>
            <w:lang w:eastAsia="en-US"/>
          </w:rPr>
          <w:t xml:space="preserve">ГОСТ </w:t>
        </w:r>
        <w:proofErr w:type="gramStart"/>
        <w:r w:rsidR="0094501D" w:rsidRPr="00180D9C">
          <w:rPr>
            <w:rFonts w:eastAsiaTheme="minorHAnsi"/>
            <w:i/>
            <w:lang w:eastAsia="en-US"/>
          </w:rPr>
          <w:t>Р</w:t>
        </w:r>
        <w:proofErr w:type="gramEnd"/>
        <w:r w:rsidR="0094501D" w:rsidRPr="00180D9C">
          <w:rPr>
            <w:rFonts w:eastAsiaTheme="minorHAnsi"/>
            <w:i/>
            <w:lang w:eastAsia="en-US"/>
          </w:rPr>
          <w:t xml:space="preserve"> </w:t>
        </w:r>
        <w:r w:rsidR="005634EB" w:rsidRPr="00180D9C">
          <w:rPr>
            <w:rFonts w:eastAsiaTheme="minorHAnsi"/>
            <w:i/>
            <w:lang w:eastAsia="en-US"/>
          </w:rPr>
          <w:t>7</w:t>
        </w:r>
        <w:r w:rsidR="0094501D" w:rsidRPr="00180D9C">
          <w:rPr>
            <w:rFonts w:eastAsiaTheme="minorHAnsi"/>
            <w:i/>
            <w:lang w:eastAsia="en-US"/>
          </w:rPr>
          <w:t>.0</w:t>
        </w:r>
        <w:r w:rsidR="005634EB" w:rsidRPr="00180D9C">
          <w:rPr>
            <w:rFonts w:eastAsiaTheme="minorHAnsi"/>
            <w:i/>
            <w:lang w:eastAsia="en-US"/>
          </w:rPr>
          <w:t>.97</w:t>
        </w:r>
        <w:r w:rsidR="0094501D" w:rsidRPr="00180D9C">
          <w:rPr>
            <w:rFonts w:eastAsiaTheme="minorHAnsi"/>
            <w:i/>
            <w:lang w:eastAsia="en-US"/>
          </w:rPr>
          <w:t>-20</w:t>
        </w:r>
        <w:r w:rsidR="005634EB" w:rsidRPr="00180D9C">
          <w:rPr>
            <w:rFonts w:eastAsiaTheme="minorHAnsi"/>
            <w:i/>
            <w:lang w:eastAsia="en-US"/>
          </w:rPr>
          <w:t>16</w:t>
        </w:r>
      </w:hyperlink>
      <w:r w:rsidR="004B1C24" w:rsidRPr="00180D9C">
        <w:rPr>
          <w:rFonts w:eastAsiaTheme="minorHAnsi"/>
          <w:i/>
          <w:lang w:eastAsia="en-US"/>
        </w:rPr>
        <w:t>)</w:t>
      </w:r>
      <w:r w:rsidR="0094501D" w:rsidRPr="00180D9C">
        <w:rPr>
          <w:rFonts w:eastAsiaTheme="minorHAnsi"/>
          <w:i/>
          <w:lang w:eastAsia="en-US"/>
        </w:rPr>
        <w:t xml:space="preserve"> </w:t>
      </w:r>
    </w:p>
    <w:p w:rsidR="002A795A" w:rsidRPr="00180D9C" w:rsidRDefault="00282205" w:rsidP="00282205">
      <w:pPr>
        <w:jc w:val="both"/>
      </w:pPr>
      <w:r w:rsidRPr="00180D9C">
        <w:t xml:space="preserve">       </w:t>
      </w:r>
      <w:r w:rsidR="00BD58A4" w:rsidRPr="00180D9C">
        <w:t>2</w:t>
      </w:r>
      <w:r w:rsidR="006B43EA" w:rsidRPr="00180D9C">
        <w:t>5</w:t>
      </w:r>
      <w:r w:rsidR="00BD58A4" w:rsidRPr="00180D9C">
        <w:t xml:space="preserve">. </w:t>
      </w:r>
      <w:r w:rsidR="002A795A" w:rsidRPr="00180D9C">
        <w:t xml:space="preserve">Принятие к бухгалтерскому учету документов, оформляющих операции с наличными или безналичными денежными средствами, содержащих исправления, не допускается. Иные первичные учетные документы, содержащие исправления, принимаются к бухгалтерскому учету в случае, когда исправления внесены по согласованию с лицами, составившими и (или) подписавшими эти документы, что должно быть подтверждено подписями тех же лиц, с указанием надписи </w:t>
      </w:r>
      <w:r w:rsidR="00D54DDB" w:rsidRPr="00180D9C">
        <w:t>«</w:t>
      </w:r>
      <w:r w:rsidR="002A795A" w:rsidRPr="00180D9C">
        <w:t>Исправленному верить</w:t>
      </w:r>
      <w:r w:rsidR="00D54DDB" w:rsidRPr="00180D9C">
        <w:t>»</w:t>
      </w:r>
      <w:r w:rsidR="002A795A" w:rsidRPr="00180D9C">
        <w:t xml:space="preserve"> (</w:t>
      </w:r>
      <w:r w:rsidR="00D54DDB" w:rsidRPr="00180D9C">
        <w:t>«</w:t>
      </w:r>
      <w:r w:rsidR="002A795A" w:rsidRPr="00180D9C">
        <w:t>Исправлено</w:t>
      </w:r>
      <w:r w:rsidR="00D54DDB" w:rsidRPr="00180D9C">
        <w:t>»</w:t>
      </w:r>
      <w:r w:rsidR="002A795A" w:rsidRPr="00180D9C">
        <w:t>) и даты внесения исправлений.</w:t>
      </w:r>
    </w:p>
    <w:p w:rsidR="001B5771" w:rsidRPr="00180D9C" w:rsidRDefault="00282205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lang w:eastAsia="en-US"/>
        </w:rPr>
      </w:pPr>
      <w:r w:rsidRPr="00180D9C">
        <w:rPr>
          <w:i/>
        </w:rPr>
        <w:t xml:space="preserve"> </w:t>
      </w:r>
      <w:r w:rsidR="001B5771" w:rsidRPr="00180D9C">
        <w:rPr>
          <w:i/>
        </w:rPr>
        <w:t xml:space="preserve">(Основание: </w:t>
      </w:r>
      <w:hyperlink r:id="rId66" w:history="1">
        <w:r w:rsidR="001B5771" w:rsidRPr="00180D9C">
          <w:rPr>
            <w:i/>
          </w:rPr>
          <w:t>п.</w:t>
        </w:r>
      </w:hyperlink>
      <w:r w:rsidR="001B5771" w:rsidRPr="00180D9C">
        <w:rPr>
          <w:i/>
        </w:rPr>
        <w:t xml:space="preserve"> </w:t>
      </w:r>
      <w:hyperlink r:id="rId67" w:history="1">
        <w:r w:rsidR="001B5771" w:rsidRPr="00180D9C">
          <w:rPr>
            <w:i/>
          </w:rPr>
          <w:t>1</w:t>
        </w:r>
      </w:hyperlink>
      <w:r w:rsidR="00E61AC3" w:rsidRPr="00180D9C">
        <w:rPr>
          <w:i/>
        </w:rPr>
        <w:t>7 Инструкции №  157н</w:t>
      </w:r>
      <w:r w:rsidR="001B5771" w:rsidRPr="00180D9C">
        <w:rPr>
          <w:rFonts w:eastAsiaTheme="minorHAnsi"/>
          <w:lang w:eastAsia="en-US"/>
        </w:rPr>
        <w:t xml:space="preserve">, </w:t>
      </w:r>
      <w:hyperlink r:id="rId68" w:history="1">
        <w:r w:rsidR="001B5771" w:rsidRPr="00180D9C">
          <w:rPr>
            <w:rFonts w:eastAsiaTheme="minorHAnsi"/>
            <w:i/>
            <w:lang w:eastAsia="en-US"/>
          </w:rPr>
          <w:t>п. п. 4.1</w:t>
        </w:r>
      </w:hyperlink>
      <w:r w:rsidR="001B5771" w:rsidRPr="00180D9C">
        <w:rPr>
          <w:rFonts w:eastAsiaTheme="minorHAnsi"/>
          <w:i/>
          <w:lang w:eastAsia="en-US"/>
        </w:rPr>
        <w:t xml:space="preserve">, </w:t>
      </w:r>
      <w:hyperlink r:id="rId69" w:history="1">
        <w:r w:rsidR="001B5771" w:rsidRPr="00180D9C">
          <w:rPr>
            <w:rFonts w:eastAsiaTheme="minorHAnsi"/>
            <w:i/>
            <w:lang w:eastAsia="en-US"/>
          </w:rPr>
          <w:t>4.7</w:t>
        </w:r>
      </w:hyperlink>
      <w:r w:rsidR="001B5771" w:rsidRPr="00180D9C">
        <w:rPr>
          <w:rFonts w:eastAsiaTheme="minorHAnsi"/>
          <w:i/>
          <w:lang w:eastAsia="en-US"/>
        </w:rPr>
        <w:t xml:space="preserve"> Указаний N 3210-У</w:t>
      </w:r>
      <w:r w:rsidR="00480579" w:rsidRPr="00180D9C">
        <w:rPr>
          <w:rFonts w:eastAsiaTheme="minorHAnsi"/>
          <w:lang w:eastAsia="en-US"/>
        </w:rPr>
        <w:t xml:space="preserve">, </w:t>
      </w:r>
      <w:hyperlink r:id="rId70" w:history="1">
        <w:r w:rsidR="001B5771" w:rsidRPr="00180D9C">
          <w:rPr>
            <w:rFonts w:eastAsiaTheme="minorHAnsi"/>
            <w:i/>
            <w:lang w:eastAsia="en-US"/>
          </w:rPr>
          <w:t>ч. 7 ст. 9</w:t>
        </w:r>
      </w:hyperlink>
      <w:r w:rsidR="001B5771" w:rsidRPr="00180D9C">
        <w:rPr>
          <w:rFonts w:eastAsiaTheme="minorHAnsi"/>
          <w:i/>
          <w:lang w:eastAsia="en-US"/>
        </w:rPr>
        <w:t xml:space="preserve"> Закона </w:t>
      </w:r>
      <w:r w:rsidR="002239A5" w:rsidRPr="00180D9C">
        <w:rPr>
          <w:rFonts w:eastAsiaTheme="minorHAnsi"/>
          <w:i/>
          <w:lang w:eastAsia="en-US"/>
        </w:rPr>
        <w:t>№</w:t>
      </w:r>
      <w:r w:rsidR="001B5771" w:rsidRPr="00180D9C">
        <w:rPr>
          <w:rFonts w:eastAsiaTheme="minorHAnsi"/>
          <w:i/>
          <w:lang w:eastAsia="en-US"/>
        </w:rPr>
        <w:t xml:space="preserve"> 402-ФЗ</w:t>
      </w:r>
      <w:r w:rsidR="00480579" w:rsidRPr="00180D9C">
        <w:rPr>
          <w:rFonts w:eastAsiaTheme="minorHAnsi"/>
          <w:i/>
          <w:lang w:eastAsia="en-US"/>
        </w:rPr>
        <w:t>)</w:t>
      </w:r>
    </w:p>
    <w:p w:rsidR="00BD58A4" w:rsidRPr="00180D9C" w:rsidRDefault="00375D80" w:rsidP="00375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     </w:t>
      </w:r>
      <w:r w:rsidR="002A795A" w:rsidRPr="00180D9C">
        <w:rPr>
          <w:rFonts w:ascii="Times New Roman" w:hAnsi="Times New Roman" w:cs="Times New Roman"/>
          <w:sz w:val="24"/>
          <w:szCs w:val="24"/>
        </w:rPr>
        <w:t xml:space="preserve">26. 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В случае обнаружения пропажи или уничтожения первичных (сводных) учетных документов и (или) регистров бухгалтерского учета в </w:t>
      </w:r>
      <w:r w:rsidR="002349D5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должностным лицам следует незамедлительно сообщить об этом начальнику отдела </w:t>
      </w:r>
      <w:r w:rsidR="002349D5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17153C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="004D088F" w:rsidRPr="00180D9C">
        <w:rPr>
          <w:rFonts w:ascii="Times New Roman" w:hAnsi="Times New Roman" w:cs="Times New Roman"/>
          <w:sz w:val="24"/>
          <w:szCs w:val="24"/>
        </w:rPr>
        <w:t xml:space="preserve"> – главному бухгалтеру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2349D5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4D088F" w:rsidRPr="00180D9C">
        <w:rPr>
          <w:rFonts w:ascii="Times New Roman" w:hAnsi="Times New Roman" w:cs="Times New Roman"/>
          <w:sz w:val="24"/>
          <w:szCs w:val="24"/>
        </w:rPr>
        <w:t>обеспечения – главный бухгалтер</w:t>
      </w:r>
      <w:r w:rsidRPr="00180D9C">
        <w:rPr>
          <w:rFonts w:ascii="Times New Roman" w:hAnsi="Times New Roman" w:cs="Times New Roman"/>
          <w:sz w:val="24"/>
          <w:szCs w:val="24"/>
        </w:rPr>
        <w:t xml:space="preserve"> не позднее одного часа с момента обнаружения пропажи или уничтожения документов сообщают об этом </w:t>
      </w:r>
      <w:r w:rsidR="002349D5" w:rsidRPr="00180D9C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2349D5" w:rsidRPr="00180D9C">
        <w:rPr>
          <w:rFonts w:ascii="Times New Roman" w:hAnsi="Times New Roman" w:cs="Times New Roman"/>
          <w:sz w:val="24"/>
          <w:szCs w:val="24"/>
        </w:rPr>
        <w:lastRenderedPageBreak/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. Сообщение о происшествии с кратким изложением обстоятельств подтверждается в письменном виде в докладной записке в течение одного рабочего дня.</w:t>
      </w:r>
    </w:p>
    <w:p w:rsidR="00BD58A4" w:rsidRPr="00180D9C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Выяснение причин такого происшествия осуществляется в соответствии с Распоряжением </w:t>
      </w:r>
      <w:r w:rsidR="002349D5" w:rsidRPr="00180D9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1B5771" w:rsidRPr="00180D9C" w:rsidRDefault="00180D9C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i/>
        </w:rPr>
        <w:t xml:space="preserve">  </w:t>
      </w:r>
      <w:r w:rsidR="00BD58A4" w:rsidRPr="00180D9C">
        <w:rPr>
          <w:i/>
        </w:rPr>
        <w:t xml:space="preserve">(Основание: </w:t>
      </w:r>
      <w:hyperlink r:id="rId71" w:history="1">
        <w:r w:rsidR="00BD58A4" w:rsidRPr="00180D9C">
          <w:rPr>
            <w:i/>
          </w:rPr>
          <w:t>п. п. 6</w:t>
        </w:r>
      </w:hyperlink>
      <w:r w:rsidR="00BD58A4" w:rsidRPr="00180D9C">
        <w:rPr>
          <w:i/>
        </w:rPr>
        <w:t xml:space="preserve">, </w:t>
      </w:r>
      <w:hyperlink r:id="rId72" w:history="1">
        <w:r w:rsidR="00BD58A4" w:rsidRPr="00180D9C">
          <w:rPr>
            <w:i/>
          </w:rPr>
          <w:t>16</w:t>
        </w:r>
      </w:hyperlink>
      <w:r w:rsidR="00BD58A4" w:rsidRPr="00180D9C">
        <w:rPr>
          <w:i/>
        </w:rPr>
        <w:t xml:space="preserve"> Инструкции </w:t>
      </w:r>
      <w:r w:rsidR="00FC3927" w:rsidRPr="00180D9C">
        <w:rPr>
          <w:i/>
        </w:rPr>
        <w:t xml:space="preserve">№ </w:t>
      </w:r>
      <w:r w:rsidR="00BD58A4" w:rsidRPr="00180D9C">
        <w:rPr>
          <w:i/>
        </w:rPr>
        <w:t xml:space="preserve"> 157н)</w:t>
      </w:r>
      <w:r w:rsidR="001B5771" w:rsidRPr="00180D9C">
        <w:rPr>
          <w:rFonts w:eastAsiaTheme="minorHAnsi"/>
          <w:lang w:eastAsia="en-US"/>
        </w:rPr>
        <w:t xml:space="preserve"> </w:t>
      </w:r>
    </w:p>
    <w:p w:rsidR="00D54DDB" w:rsidRPr="00180D9C" w:rsidRDefault="00D54DDB" w:rsidP="00184D3B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180D9C">
        <w:t>2</w:t>
      </w:r>
      <w:r w:rsidR="002349D5" w:rsidRPr="00180D9C">
        <w:t>7</w:t>
      </w:r>
      <w:r w:rsidRPr="00180D9C">
        <w:t xml:space="preserve">. С сотрудниками </w:t>
      </w:r>
      <w:r w:rsidR="002349D5" w:rsidRPr="00180D9C">
        <w:t>Инспекции</w:t>
      </w:r>
      <w:r w:rsidRPr="00180D9C">
        <w:t>, ответственными за хранение денежных средств и товарно-материальных ценностей, заключаются в установленном порядке письменные договоры о полной индивидуальной материальной ответственности.</w:t>
      </w:r>
    </w:p>
    <w:p w:rsidR="00BD58A4" w:rsidRPr="00180D9C" w:rsidRDefault="00D54DD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80D9C">
        <w:rPr>
          <w:rFonts w:ascii="Times New Roman" w:hAnsi="Times New Roman" w:cs="Times New Roman"/>
          <w:i/>
          <w:sz w:val="24"/>
          <w:szCs w:val="24"/>
        </w:rPr>
        <w:t>Постановление № 85)</w:t>
      </w:r>
      <w:proofErr w:type="gramEnd"/>
    </w:p>
    <w:p w:rsidR="00675DF2" w:rsidRPr="00180D9C" w:rsidRDefault="00C336E0" w:rsidP="00184D3B">
      <w:pPr>
        <w:tabs>
          <w:tab w:val="left" w:pos="7088"/>
        </w:tabs>
        <w:ind w:firstLine="851"/>
        <w:jc w:val="both"/>
      </w:pPr>
      <w:r w:rsidRPr="00180D9C">
        <w:t>2</w:t>
      </w:r>
      <w:r w:rsidR="002349D5" w:rsidRPr="00180D9C">
        <w:t>8</w:t>
      </w:r>
      <w:r w:rsidRPr="00180D9C">
        <w:t xml:space="preserve">. </w:t>
      </w:r>
      <w:r w:rsidR="00675DF2" w:rsidRPr="00180D9C">
        <w:t xml:space="preserve">Порядок и сроки передачи первичных учетных документов для отражения в бухгалтерском учете </w:t>
      </w:r>
      <w:r w:rsidR="00FA1C44" w:rsidRPr="00180D9C">
        <w:t xml:space="preserve">по операциям исполнения сметы расходов </w:t>
      </w:r>
      <w:r w:rsidR="00675DF2" w:rsidRPr="00180D9C">
        <w:t>устанавливаются в соответствии с Графиками документооборота - Приложения № 1</w:t>
      </w:r>
      <w:r w:rsidR="00FA1C44" w:rsidRPr="00180D9C">
        <w:t>1</w:t>
      </w:r>
      <w:r w:rsidR="00675DF2" w:rsidRPr="00180D9C">
        <w:t xml:space="preserve"> </w:t>
      </w:r>
      <w:r w:rsidR="00A71F57" w:rsidRPr="00180D9C">
        <w:rPr>
          <w:b/>
          <w:color w:val="FF0000"/>
        </w:rPr>
        <w:t xml:space="preserve"> </w:t>
      </w:r>
      <w:r w:rsidR="00675DF2" w:rsidRPr="00180D9C">
        <w:t xml:space="preserve">к </w:t>
      </w:r>
      <w:r w:rsidR="008D4399" w:rsidRPr="00180D9C">
        <w:t>настоящей Учетной политике</w:t>
      </w:r>
      <w:r w:rsidR="00675DF2" w:rsidRPr="00180D9C">
        <w:t>.</w:t>
      </w:r>
    </w:p>
    <w:p w:rsidR="00675DF2" w:rsidRPr="00180D9C" w:rsidRDefault="006C393F" w:rsidP="00184D3B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180D9C">
        <w:t>29</w:t>
      </w:r>
      <w:r w:rsidR="00C336E0" w:rsidRPr="00180D9C">
        <w:t xml:space="preserve">. </w:t>
      </w:r>
      <w:r w:rsidR="00675DF2" w:rsidRPr="00180D9C">
        <w:t xml:space="preserve">Перечень лиц, имеющих право подписи первичных учетных документов, изложен в Приложении № </w:t>
      </w:r>
      <w:r w:rsidR="001B0466" w:rsidRPr="00180D9C">
        <w:t>1</w:t>
      </w:r>
      <w:r w:rsidR="00291757" w:rsidRPr="00180D9C">
        <w:t>2</w:t>
      </w:r>
      <w:r w:rsidR="00675DF2" w:rsidRPr="00180D9C">
        <w:t xml:space="preserve"> </w:t>
      </w:r>
      <w:r w:rsidR="008D4399" w:rsidRPr="00180D9C">
        <w:t>к настоящей Учетной политике.</w:t>
      </w:r>
    </w:p>
    <w:p w:rsidR="00F16BA6" w:rsidRPr="00180D9C" w:rsidRDefault="00F16BA6" w:rsidP="00184D3B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i/>
        </w:rPr>
      </w:pPr>
      <w:proofErr w:type="gramStart"/>
      <w:r w:rsidRPr="00180D9C">
        <w:rPr>
          <w:i/>
        </w:rPr>
        <w:t>(</w:t>
      </w:r>
      <w:r w:rsidR="00D4458A" w:rsidRPr="00180D9C">
        <w:rPr>
          <w:i/>
        </w:rPr>
        <w:t>Основание:</w:t>
      </w:r>
      <w:proofErr w:type="gramEnd"/>
      <w:r w:rsidR="00D4458A" w:rsidRPr="00180D9C">
        <w:rPr>
          <w:i/>
        </w:rPr>
        <w:t xml:space="preserve"> </w:t>
      </w:r>
      <w:proofErr w:type="gramStart"/>
      <w:r w:rsidR="00D4458A" w:rsidRPr="00180D9C">
        <w:rPr>
          <w:i/>
        </w:rPr>
        <w:t>Федеральный с</w:t>
      </w:r>
      <w:r w:rsidRPr="00180D9C">
        <w:rPr>
          <w:i/>
        </w:rPr>
        <w:t>тандарт «Концептуальные основы бухучета и отчетности»)</w:t>
      </w:r>
      <w:proofErr w:type="gramEnd"/>
    </w:p>
    <w:p w:rsidR="00947B10" w:rsidRPr="00180D9C" w:rsidRDefault="00DE429F" w:rsidP="006C393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80D9C">
        <w:rPr>
          <w:rFonts w:eastAsiaTheme="minorHAnsi"/>
          <w:bCs/>
          <w:lang w:eastAsia="en-US"/>
        </w:rPr>
        <w:t xml:space="preserve"> 3</w:t>
      </w:r>
      <w:r w:rsidR="006C393F" w:rsidRPr="00180D9C">
        <w:rPr>
          <w:rFonts w:eastAsiaTheme="minorHAnsi"/>
          <w:bCs/>
          <w:lang w:eastAsia="en-US"/>
        </w:rPr>
        <w:t>0</w:t>
      </w:r>
      <w:r w:rsidRPr="00180D9C">
        <w:rPr>
          <w:rFonts w:eastAsiaTheme="minorHAnsi"/>
          <w:bCs/>
          <w:lang w:eastAsia="en-US"/>
        </w:rPr>
        <w:t xml:space="preserve">. </w:t>
      </w:r>
      <w:r w:rsidR="00947B10" w:rsidRPr="00180D9C">
        <w:rPr>
          <w:rFonts w:eastAsiaTheme="minorHAnsi"/>
          <w:bCs/>
          <w:lang w:eastAsia="en-US"/>
        </w:rPr>
        <w:t xml:space="preserve">Порядок передачи документов при </w:t>
      </w:r>
      <w:r w:rsidR="002349D5" w:rsidRPr="00180D9C">
        <w:rPr>
          <w:rFonts w:eastAsiaTheme="minorHAnsi"/>
          <w:bCs/>
          <w:lang w:eastAsia="en-US"/>
        </w:rPr>
        <w:t>смене начальника Инспекции</w:t>
      </w:r>
      <w:r w:rsidR="00E71E25" w:rsidRPr="00180D9C">
        <w:rPr>
          <w:rFonts w:eastAsiaTheme="minorHAnsi"/>
          <w:bCs/>
          <w:lang w:eastAsia="en-US"/>
        </w:rPr>
        <w:t xml:space="preserve"> или главного бухгалтера </w:t>
      </w:r>
      <w:r w:rsidR="00947B10" w:rsidRPr="00180D9C">
        <w:rPr>
          <w:rFonts w:eastAsiaTheme="minorHAnsi"/>
          <w:bCs/>
          <w:lang w:eastAsia="en-US"/>
        </w:rPr>
        <w:t xml:space="preserve">определен в Приложении </w:t>
      </w:r>
      <w:r w:rsidRPr="00180D9C">
        <w:rPr>
          <w:rFonts w:eastAsiaTheme="minorHAnsi"/>
          <w:bCs/>
          <w:lang w:eastAsia="en-US"/>
        </w:rPr>
        <w:t xml:space="preserve">№ </w:t>
      </w:r>
      <w:r w:rsidR="0022135E" w:rsidRPr="00180D9C">
        <w:rPr>
          <w:rFonts w:eastAsiaTheme="minorHAnsi"/>
          <w:bCs/>
          <w:lang w:eastAsia="en-US"/>
        </w:rPr>
        <w:t>1</w:t>
      </w:r>
      <w:r w:rsidR="00291757" w:rsidRPr="00180D9C">
        <w:rPr>
          <w:rFonts w:eastAsiaTheme="minorHAnsi"/>
          <w:bCs/>
          <w:lang w:eastAsia="en-US"/>
        </w:rPr>
        <w:t>3</w:t>
      </w:r>
      <w:r w:rsidR="003160AC" w:rsidRPr="00180D9C">
        <w:rPr>
          <w:rFonts w:eastAsiaTheme="minorHAnsi"/>
          <w:b/>
          <w:bCs/>
          <w:color w:val="FF0000"/>
          <w:lang w:eastAsia="en-US"/>
        </w:rPr>
        <w:t xml:space="preserve"> </w:t>
      </w:r>
      <w:r w:rsidR="00947B10" w:rsidRPr="00180D9C">
        <w:rPr>
          <w:rFonts w:eastAsiaTheme="minorHAnsi"/>
          <w:bCs/>
          <w:lang w:eastAsia="en-US"/>
        </w:rPr>
        <w:t xml:space="preserve">к </w:t>
      </w:r>
      <w:r w:rsidRPr="00180D9C">
        <w:t>настоящей Учетной</w:t>
      </w:r>
      <w:r w:rsidR="00947B10" w:rsidRPr="00180D9C">
        <w:rPr>
          <w:rFonts w:eastAsiaTheme="minorHAnsi"/>
          <w:bCs/>
          <w:lang w:eastAsia="en-US"/>
        </w:rPr>
        <w:t xml:space="preserve"> политике.</w:t>
      </w:r>
    </w:p>
    <w:p w:rsidR="00DE429F" w:rsidRPr="00180D9C" w:rsidRDefault="00DE429F" w:rsidP="00DE429F">
      <w:pPr>
        <w:autoSpaceDE w:val="0"/>
        <w:autoSpaceDN w:val="0"/>
        <w:adjustRightInd w:val="0"/>
        <w:ind w:firstLine="851"/>
        <w:jc w:val="both"/>
        <w:rPr>
          <w:i/>
        </w:rPr>
      </w:pPr>
      <w:r w:rsidRPr="00180D9C">
        <w:rPr>
          <w:i/>
        </w:rPr>
        <w:t>(Основание:</w:t>
      </w:r>
      <w:r w:rsidRPr="00180D9C">
        <w:t xml:space="preserve"> </w:t>
      </w:r>
      <w:hyperlink r:id="rId73" w:history="1">
        <w:r w:rsidRPr="00180D9C">
          <w:rPr>
            <w:i/>
          </w:rPr>
          <w:t xml:space="preserve">п. </w:t>
        </w:r>
      </w:hyperlink>
      <w:hyperlink r:id="rId74" w:history="1">
        <w:r w:rsidRPr="00180D9C">
          <w:rPr>
            <w:i/>
          </w:rPr>
          <w:t>1</w:t>
        </w:r>
      </w:hyperlink>
      <w:r w:rsidRPr="00180D9C">
        <w:rPr>
          <w:i/>
        </w:rPr>
        <w:t>4 Инструкции №  157н)</w:t>
      </w:r>
    </w:p>
    <w:p w:rsidR="001948E6" w:rsidRPr="00180D9C" w:rsidRDefault="001948E6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1332D" w:rsidRPr="00180D9C" w:rsidRDefault="00F332E6" w:rsidP="000A294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945" w:rsidRPr="00180D9C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E174D" w:rsidRPr="00180D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180D9C">
        <w:rPr>
          <w:rFonts w:ascii="Times New Roman" w:hAnsi="Times New Roman" w:cs="Times New Roman"/>
          <w:b/>
          <w:sz w:val="24"/>
          <w:szCs w:val="24"/>
        </w:rPr>
        <w:t xml:space="preserve">. Порядок организации и обеспечения (осуществления) </w:t>
      </w:r>
    </w:p>
    <w:p w:rsidR="0071332D" w:rsidRPr="00180D9C" w:rsidRDefault="0071332D" w:rsidP="005145DF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>внутреннего финансового контроля</w:t>
      </w:r>
    </w:p>
    <w:p w:rsidR="00180D9C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32D" w:rsidRPr="00180D9C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</w:t>
      </w:r>
      <w:r w:rsidR="00E276AA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должностными лицами отдела </w:t>
      </w:r>
      <w:r w:rsidR="00E276AA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80D9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276AA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both"/>
      </w:pPr>
      <w:r w:rsidRPr="00180D9C">
        <w:t xml:space="preserve"> Задачами внутреннего финансового контроля являются:</w:t>
      </w: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both"/>
      </w:pPr>
      <w:r w:rsidRPr="00180D9C">
        <w:t xml:space="preserve">- установление соответствия проводимых финансово-хозяйственных операций требованиям НПА и учетной политике </w:t>
      </w:r>
      <w:r w:rsidR="00E276AA" w:rsidRPr="00180D9C">
        <w:t>Инспекции</w:t>
      </w:r>
      <w:r w:rsidRPr="00180D9C">
        <w:t>;</w:t>
      </w: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both"/>
      </w:pPr>
      <w:r w:rsidRPr="00180D9C">
        <w:t xml:space="preserve">- установление полноты и достоверности отражения совершенных финансово-хозяйственных операций в учете и отчетности </w:t>
      </w:r>
      <w:r w:rsidR="00E276AA" w:rsidRPr="00180D9C">
        <w:t>Инспекции</w:t>
      </w:r>
      <w:r w:rsidRPr="00180D9C">
        <w:t>;</w:t>
      </w: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both"/>
      </w:pPr>
      <w:r w:rsidRPr="00180D9C">
        <w:t xml:space="preserve">- предупреждение и пресечение финансовых нарушений в процессе финансово-хозяйственной деятельности </w:t>
      </w:r>
      <w:r w:rsidR="00E276AA" w:rsidRPr="00180D9C">
        <w:t>Инспекции</w:t>
      </w:r>
      <w:r w:rsidRPr="00180D9C">
        <w:t>;</w:t>
      </w: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both"/>
      </w:pPr>
      <w:r w:rsidRPr="00180D9C">
        <w:t xml:space="preserve">- осуществление </w:t>
      </w:r>
      <w:proofErr w:type="gramStart"/>
      <w:r w:rsidRPr="00180D9C">
        <w:t>контроля за</w:t>
      </w:r>
      <w:proofErr w:type="gramEnd"/>
      <w:r w:rsidRPr="00180D9C">
        <w:t xml:space="preserve"> сохранностью имущества </w:t>
      </w:r>
      <w:r w:rsidR="00E276AA" w:rsidRPr="00180D9C">
        <w:t>Инспекции</w:t>
      </w:r>
      <w:r w:rsidRPr="00180D9C">
        <w:t>.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 xml:space="preserve"> Уполномоченные </w:t>
      </w:r>
      <w:r w:rsidR="00E276AA" w:rsidRPr="00180D9C">
        <w:t>начальником</w:t>
      </w:r>
      <w:r w:rsidRPr="00180D9C">
        <w:t xml:space="preserve"> должностные лица подразделения, ответственного за результаты выполнения внутренних бюджетных процедур, осуществляют контроль путем проведения в соответствии с картой внутреннего финансового контроля проверок, направленных на установление соответствия представленных документов требованиям нормативных правовых актов. 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bookmarkStart w:id="3" w:name="Par78"/>
      <w:bookmarkEnd w:id="3"/>
      <w:r w:rsidRPr="00180D9C">
        <w:t xml:space="preserve"> Данные о выявленных в ходе внутреннего финансового 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- результаты внутреннего финансового контроля) отражаются в регистрах </w:t>
      </w:r>
      <w:hyperlink w:anchor="Par907" w:history="1">
        <w:r w:rsidRPr="00180D9C">
          <w:t>(журналах)</w:t>
        </w:r>
      </w:hyperlink>
      <w:r w:rsidRPr="00180D9C">
        <w:t xml:space="preserve"> внутреннего финансового контроля и в </w:t>
      </w:r>
      <w:hyperlink w:anchor="Par1075" w:history="1">
        <w:r w:rsidRPr="00180D9C">
          <w:t>отчетности</w:t>
        </w:r>
      </w:hyperlink>
      <w:r w:rsidRPr="00180D9C">
        <w:t xml:space="preserve"> о результатах внутреннего финансового контроля.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Внутренний финансовый контроль направлен: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 xml:space="preserve">а) на соблюдение установленных в соответствии с бюджетным законодательством в соответствии с бюджетным законодательством Российской Федерации и иными </w:t>
      </w:r>
      <w:r w:rsidRPr="00180D9C">
        <w:lastRenderedPageBreak/>
        <w:t>нормативными актами, регулирующими бюджетные правоотношения, внутренних стандартов и процедур составления и исполнения бюджета, составления бюджетной отчётности и ведения бюджетного учёта;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>б) на подготовку и организацию мер по повышению экономности и результативности использования бюджетных средств.</w:t>
      </w:r>
    </w:p>
    <w:p w:rsidR="0071332D" w:rsidRPr="00180D9C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80D9C">
        <w:t xml:space="preserve">Должностные лица отдела </w:t>
      </w:r>
      <w:r w:rsidR="00E276AA" w:rsidRPr="00180D9C">
        <w:t xml:space="preserve">общего </w:t>
      </w:r>
      <w:r w:rsidRPr="00180D9C">
        <w:t xml:space="preserve">обеспечения </w:t>
      </w:r>
      <w:r w:rsidR="00E276AA" w:rsidRPr="00180D9C">
        <w:t>Инспекции</w:t>
      </w:r>
      <w:r w:rsidRPr="00180D9C">
        <w:t xml:space="preserve"> осуществляют внутренний финансовый контроль в соответствии с их должностными регламентами, а также Положением об организации и осуществлении внутреннего финансового контроля в </w:t>
      </w:r>
      <w:r w:rsidR="00E276AA" w:rsidRPr="00180D9C">
        <w:t>Межрайонной ИФНС России №15</w:t>
      </w:r>
      <w:r w:rsidRPr="00180D9C">
        <w:t xml:space="preserve"> по Иркутской области (Приложение № </w:t>
      </w:r>
      <w:r w:rsidR="00FE4CDF" w:rsidRPr="00180D9C">
        <w:t>1</w:t>
      </w:r>
      <w:r w:rsidR="00582985" w:rsidRPr="00180D9C">
        <w:t>7</w:t>
      </w:r>
      <w:r w:rsidR="00FE4CDF" w:rsidRPr="00180D9C">
        <w:rPr>
          <w:b/>
        </w:rPr>
        <w:t xml:space="preserve"> </w:t>
      </w:r>
      <w:r w:rsidRPr="00180D9C">
        <w:t xml:space="preserve">к </w:t>
      </w:r>
      <w:r w:rsidR="00EC1A02" w:rsidRPr="00180D9C">
        <w:t>настоящей Учетной политике</w:t>
      </w:r>
      <w:r w:rsidRPr="00180D9C">
        <w:t xml:space="preserve">).  </w:t>
      </w:r>
    </w:p>
    <w:p w:rsidR="00180D9C" w:rsidRDefault="00180D9C" w:rsidP="005145DF">
      <w:pPr>
        <w:autoSpaceDE w:val="0"/>
        <w:autoSpaceDN w:val="0"/>
        <w:adjustRightInd w:val="0"/>
        <w:ind w:firstLine="851"/>
        <w:jc w:val="center"/>
        <w:rPr>
          <w:b/>
        </w:rPr>
      </w:pPr>
    </w:p>
    <w:p w:rsidR="0071332D" w:rsidRPr="00180D9C" w:rsidRDefault="0071332D" w:rsidP="005145DF">
      <w:pPr>
        <w:autoSpaceDE w:val="0"/>
        <w:autoSpaceDN w:val="0"/>
        <w:adjustRightInd w:val="0"/>
        <w:ind w:firstLine="851"/>
        <w:jc w:val="center"/>
        <w:rPr>
          <w:b/>
        </w:rPr>
      </w:pPr>
      <w:r w:rsidRPr="00180D9C">
        <w:rPr>
          <w:b/>
          <w:lang w:val="en-US"/>
        </w:rPr>
        <w:t>I</w:t>
      </w:r>
      <w:r w:rsidR="004D2E29" w:rsidRPr="00180D9C">
        <w:rPr>
          <w:b/>
          <w:lang w:val="en-US"/>
        </w:rPr>
        <w:t>V</w:t>
      </w:r>
      <w:r w:rsidRPr="00180D9C">
        <w:rPr>
          <w:b/>
        </w:rPr>
        <w:t xml:space="preserve">. Изменение </w:t>
      </w:r>
      <w:r w:rsidR="00946626" w:rsidRPr="00180D9C">
        <w:rPr>
          <w:b/>
        </w:rPr>
        <w:t>Учётной политики</w:t>
      </w:r>
      <w:r w:rsidRPr="00180D9C">
        <w:rPr>
          <w:b/>
        </w:rPr>
        <w:t xml:space="preserve"> </w:t>
      </w:r>
      <w:r w:rsidR="009D6C70" w:rsidRPr="00180D9C">
        <w:rPr>
          <w:b/>
        </w:rPr>
        <w:t>Инспекции</w:t>
      </w:r>
      <w:r w:rsidR="00946626" w:rsidRPr="00180D9C">
        <w:rPr>
          <w:b/>
        </w:rPr>
        <w:t xml:space="preserve"> для целей </w:t>
      </w:r>
      <w:r w:rsidRPr="00180D9C">
        <w:rPr>
          <w:b/>
        </w:rPr>
        <w:t>бюджетного учета</w:t>
      </w:r>
    </w:p>
    <w:p w:rsidR="00180D9C" w:rsidRDefault="00180D9C" w:rsidP="00E34780">
      <w:pPr>
        <w:autoSpaceDE w:val="0"/>
        <w:autoSpaceDN w:val="0"/>
        <w:adjustRightInd w:val="0"/>
        <w:ind w:firstLine="539"/>
        <w:jc w:val="both"/>
      </w:pPr>
    </w:p>
    <w:p w:rsidR="00E34780" w:rsidRPr="00180D9C" w:rsidRDefault="00946626" w:rsidP="00E34780">
      <w:pPr>
        <w:autoSpaceDE w:val="0"/>
        <w:autoSpaceDN w:val="0"/>
        <w:adjustRightInd w:val="0"/>
        <w:ind w:firstLine="539"/>
        <w:jc w:val="both"/>
      </w:pPr>
      <w:r w:rsidRPr="00180D9C">
        <w:t>Учётная политика</w:t>
      </w:r>
      <w:r w:rsidR="0071332D" w:rsidRPr="00180D9C">
        <w:t xml:space="preserve"> </w:t>
      </w:r>
      <w:r w:rsidR="00E276AA" w:rsidRPr="00180D9C">
        <w:t>Инспекции</w:t>
      </w:r>
      <w:r w:rsidR="0071332D" w:rsidRPr="00180D9C">
        <w:t xml:space="preserve"> </w:t>
      </w:r>
      <w:r w:rsidRPr="00180D9C">
        <w:t xml:space="preserve">для целей бюджетного учёта </w:t>
      </w:r>
      <w:r w:rsidR="0071332D" w:rsidRPr="00180D9C">
        <w:t>применя</w:t>
      </w:r>
      <w:r w:rsidRPr="00180D9C">
        <w:t>е</w:t>
      </w:r>
      <w:r w:rsidR="0071332D" w:rsidRPr="00180D9C">
        <w:t xml:space="preserve">тся с момента </w:t>
      </w:r>
      <w:r w:rsidRPr="00180D9C">
        <w:t>её</w:t>
      </w:r>
      <w:r w:rsidR="0071332D" w:rsidRPr="00180D9C">
        <w:t xml:space="preserve"> утверждения последовательно из года в год. В целях обеспечения сопоставимости данных бухгалтерского учета изменения </w:t>
      </w:r>
      <w:r w:rsidRPr="00180D9C">
        <w:t>Учётной политики</w:t>
      </w:r>
      <w:r w:rsidR="0071332D" w:rsidRPr="00180D9C">
        <w:t xml:space="preserve"> вводятся с начала финансового года или в случа</w:t>
      </w:r>
      <w:r w:rsidR="00E34780" w:rsidRPr="00180D9C">
        <w:t xml:space="preserve">ях: </w:t>
      </w:r>
    </w:p>
    <w:p w:rsidR="00E34780" w:rsidRPr="00180D9C" w:rsidRDefault="00E34780" w:rsidP="00E3478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 xml:space="preserve">- изменения </w:t>
      </w:r>
      <w:r w:rsidRPr="00180D9C">
        <w:t>законодательства Российской Федерации и нормативных актов органов, осуществляющих регулирование бухгалтерского учета</w:t>
      </w:r>
      <w:r w:rsidRPr="00180D9C">
        <w:rPr>
          <w:rFonts w:eastAsiaTheme="minorHAnsi"/>
          <w:lang w:eastAsia="en-US"/>
        </w:rPr>
        <w:t>;</w:t>
      </w:r>
    </w:p>
    <w:p w:rsidR="00E34780" w:rsidRPr="00180D9C" w:rsidRDefault="00E34780" w:rsidP="00E3478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180D9C">
        <w:rPr>
          <w:rFonts w:eastAsiaTheme="minorHAnsi"/>
          <w:lang w:eastAsia="en-US"/>
        </w:rPr>
        <w:t>- разработки или утверждении правил бюджетного учета, которые будут способствовать представлению отчетности с достоверной и более релевантной информацией;</w:t>
      </w:r>
      <w:proofErr w:type="gramEnd"/>
    </w:p>
    <w:p w:rsidR="00E34780" w:rsidRPr="00180D9C" w:rsidRDefault="00E34780" w:rsidP="00E3478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180D9C">
        <w:rPr>
          <w:rFonts w:eastAsiaTheme="minorHAnsi"/>
          <w:lang w:eastAsia="en-US"/>
        </w:rPr>
        <w:t xml:space="preserve">- существенного изменения условий деятельности </w:t>
      </w:r>
      <w:r w:rsidR="00E276AA" w:rsidRPr="00180D9C">
        <w:rPr>
          <w:rFonts w:eastAsiaTheme="minorHAnsi"/>
          <w:lang w:eastAsia="en-US"/>
        </w:rPr>
        <w:t>Инспекции</w:t>
      </w:r>
      <w:r w:rsidRPr="00180D9C">
        <w:rPr>
          <w:rFonts w:eastAsiaTheme="minorHAnsi"/>
          <w:lang w:eastAsia="en-US"/>
        </w:rPr>
        <w:t xml:space="preserve"> включая реорганизацию, изменение возложенных на </w:t>
      </w:r>
      <w:r w:rsidR="00E276AA" w:rsidRPr="00180D9C">
        <w:rPr>
          <w:rFonts w:eastAsiaTheme="minorHAnsi"/>
          <w:lang w:eastAsia="en-US"/>
        </w:rPr>
        <w:t>Инспекцию</w:t>
      </w:r>
      <w:r w:rsidR="009D6C70" w:rsidRPr="00180D9C">
        <w:rPr>
          <w:rFonts w:eastAsiaTheme="minorHAnsi"/>
          <w:lang w:eastAsia="en-US"/>
        </w:rPr>
        <w:t xml:space="preserve"> </w:t>
      </w:r>
      <w:r w:rsidRPr="00180D9C">
        <w:rPr>
          <w:rFonts w:eastAsiaTheme="minorHAnsi"/>
          <w:lang w:eastAsia="en-US"/>
        </w:rPr>
        <w:t>полномочий и выполняемых функций.</w:t>
      </w:r>
    </w:p>
    <w:p w:rsidR="005145DF" w:rsidRPr="00180D9C" w:rsidRDefault="0071332D" w:rsidP="002855F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 xml:space="preserve">Не считается изменением </w:t>
      </w:r>
      <w:r w:rsidR="00946626" w:rsidRPr="00180D9C">
        <w:rPr>
          <w:rFonts w:ascii="Times New Roman" w:hAnsi="Times New Roman" w:cs="Times New Roman"/>
          <w:sz w:val="24"/>
          <w:szCs w:val="24"/>
        </w:rPr>
        <w:t xml:space="preserve">Учётной </w:t>
      </w:r>
      <w:proofErr w:type="gramStart"/>
      <w:r w:rsidR="00946626" w:rsidRPr="00180D9C">
        <w:rPr>
          <w:rFonts w:ascii="Times New Roman" w:hAnsi="Times New Roman" w:cs="Times New Roman"/>
          <w:sz w:val="24"/>
          <w:szCs w:val="24"/>
        </w:rPr>
        <w:t>политики</w:t>
      </w:r>
      <w:r w:rsidRPr="00180D9C">
        <w:rPr>
          <w:rFonts w:ascii="Times New Roman" w:hAnsi="Times New Roman" w:cs="Times New Roman"/>
          <w:sz w:val="24"/>
          <w:szCs w:val="24"/>
        </w:rPr>
        <w:t xml:space="preserve"> утверждение способа ведения бухгалтерского учета фактов хозяйственной</w:t>
      </w:r>
      <w:proofErr w:type="gramEnd"/>
      <w:r w:rsidRPr="00180D9C">
        <w:rPr>
          <w:rFonts w:ascii="Times New Roman" w:hAnsi="Times New Roman" w:cs="Times New Roman"/>
          <w:sz w:val="24"/>
          <w:szCs w:val="24"/>
        </w:rPr>
        <w:t xml:space="preserve"> деятельности, которые отличны по существу от фактов, имевших место ранее, или возникли впервые в хозяйственной деятельности </w:t>
      </w:r>
      <w:r w:rsidR="009D6C70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Pr="00180D9C">
        <w:rPr>
          <w:rFonts w:ascii="Times New Roman" w:hAnsi="Times New Roman" w:cs="Times New Roman"/>
          <w:sz w:val="24"/>
          <w:szCs w:val="24"/>
        </w:rPr>
        <w:t>.</w:t>
      </w:r>
    </w:p>
    <w:p w:rsidR="00B1058F" w:rsidRPr="00180D9C" w:rsidRDefault="00ED1A60" w:rsidP="003246F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5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. 12 </w:t>
      </w:r>
      <w:r w:rsidR="00A62565" w:rsidRPr="00180D9C">
        <w:rPr>
          <w:rFonts w:ascii="Times New Roman" w:hAnsi="Times New Roman" w:cs="Times New Roman"/>
          <w:i/>
          <w:sz w:val="24"/>
          <w:szCs w:val="24"/>
        </w:rPr>
        <w:t>Федеральн</w:t>
      </w:r>
      <w:r w:rsidRPr="00180D9C">
        <w:rPr>
          <w:rFonts w:ascii="Times New Roman" w:hAnsi="Times New Roman" w:cs="Times New Roman"/>
          <w:i/>
          <w:sz w:val="24"/>
          <w:szCs w:val="24"/>
        </w:rPr>
        <w:t>ого</w:t>
      </w:r>
      <w:r w:rsidR="00A62565" w:rsidRPr="00180D9C">
        <w:rPr>
          <w:rFonts w:ascii="Times New Roman" w:hAnsi="Times New Roman" w:cs="Times New Roman"/>
          <w:i/>
          <w:sz w:val="24"/>
          <w:szCs w:val="24"/>
        </w:rPr>
        <w:t xml:space="preserve"> стандарт</w:t>
      </w:r>
      <w:r w:rsidRPr="00180D9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214D6F" w:rsidRPr="00180D9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"Учётная политика, оценочные значения и ошибки»)</w:t>
      </w:r>
      <w:r w:rsidR="003246F2" w:rsidRPr="00180D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8A4" w:rsidRPr="00626405" w:rsidRDefault="00BD58A4" w:rsidP="00EF0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640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78FB" w:rsidRPr="00626405">
        <w:rPr>
          <w:rFonts w:ascii="Times New Roman" w:hAnsi="Times New Roman" w:cs="Times New Roman"/>
          <w:sz w:val="24"/>
          <w:szCs w:val="24"/>
        </w:rPr>
        <w:t>№</w:t>
      </w:r>
      <w:r w:rsidRPr="0062640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514B" w:rsidRPr="00180D9C" w:rsidRDefault="00B1058F" w:rsidP="003B514B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2640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0C7E68" w:rsidRPr="0062640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bookmarkStart w:id="4" w:name="P3226"/>
      <w:bookmarkEnd w:id="4"/>
      <w:r w:rsidR="003B514B" w:rsidRPr="00626405">
        <w:rPr>
          <w:rFonts w:ascii="Times New Roman" w:hAnsi="Times New Roman" w:cs="Times New Roman"/>
          <w:color w:val="000000"/>
          <w:sz w:val="24"/>
          <w:szCs w:val="24"/>
        </w:rPr>
        <w:t xml:space="preserve">27.12.2019 № 02-03-01/070         </w:t>
      </w:r>
      <w:r w:rsidR="003B514B" w:rsidRPr="00180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3B514B" w:rsidRPr="00180D9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B1058F" w:rsidRPr="00180D9C" w:rsidRDefault="00B1058F" w:rsidP="003B514B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58A4" w:rsidRPr="00180D9C" w:rsidRDefault="000A72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0D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58A4" w:rsidRPr="00180D9C">
        <w:rPr>
          <w:rFonts w:ascii="Times New Roman" w:hAnsi="Times New Roman" w:cs="Times New Roman"/>
          <w:b/>
          <w:sz w:val="24"/>
          <w:szCs w:val="24"/>
        </w:rPr>
        <w:t xml:space="preserve">Учетная политика </w:t>
      </w:r>
      <w:r w:rsidR="00E276AA" w:rsidRPr="00180D9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134608" w:rsidRPr="0018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A4" w:rsidRPr="00180D9C">
        <w:rPr>
          <w:rFonts w:ascii="Times New Roman" w:hAnsi="Times New Roman" w:cs="Times New Roman"/>
          <w:b/>
          <w:sz w:val="24"/>
          <w:szCs w:val="24"/>
        </w:rPr>
        <w:t>для целей налогообложения</w:t>
      </w:r>
    </w:p>
    <w:p w:rsidR="00626405" w:rsidRDefault="006264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80D9C" w:rsidRDefault="000A72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b/>
          <w:sz w:val="24"/>
          <w:szCs w:val="24"/>
        </w:rPr>
        <w:t>2.1</w:t>
      </w:r>
      <w:r w:rsidR="00BD58A4" w:rsidRPr="00180D9C">
        <w:rPr>
          <w:rFonts w:ascii="Times New Roman" w:hAnsi="Times New Roman" w:cs="Times New Roman"/>
          <w:b/>
          <w:sz w:val="24"/>
          <w:szCs w:val="24"/>
        </w:rPr>
        <w:t>. Организационная часть</w:t>
      </w:r>
    </w:p>
    <w:p w:rsidR="00626405" w:rsidRDefault="00626405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180D9C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2.1.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1. Ответственным за постановку и ведение налогового учета в </w:t>
      </w:r>
      <w:r w:rsidR="00E276AA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276AA" w:rsidRPr="00180D9C">
        <w:rPr>
          <w:rFonts w:ascii="Times New Roman" w:hAnsi="Times New Roman" w:cs="Times New Roman"/>
          <w:sz w:val="24"/>
          <w:szCs w:val="24"/>
        </w:rPr>
        <w:t>начальник отдела общего</w:t>
      </w:r>
      <w:r w:rsidR="00582985" w:rsidRPr="00180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985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="00E276AA" w:rsidRPr="00180D9C">
        <w:rPr>
          <w:rFonts w:ascii="Times New Roman" w:hAnsi="Times New Roman" w:cs="Times New Roman"/>
          <w:sz w:val="24"/>
          <w:szCs w:val="24"/>
        </w:rPr>
        <w:t>-</w:t>
      </w:r>
      <w:r w:rsidR="00BD58A4" w:rsidRPr="00180D9C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бухгалтер. Ведение налогового учета в </w:t>
      </w:r>
      <w:r w:rsidR="00E276AA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осуществляет отдел </w:t>
      </w:r>
      <w:r w:rsidR="00E276AA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6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80D9C" w:rsidRDefault="00797742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  <w:r w:rsidR="000A72A3" w:rsidRPr="00180D9C">
        <w:rPr>
          <w:rFonts w:ascii="Times New Roman" w:hAnsi="Times New Roman" w:cs="Times New Roman"/>
          <w:sz w:val="24"/>
          <w:szCs w:val="24"/>
        </w:rPr>
        <w:t>1.2.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Налоговый учет в </w:t>
      </w:r>
      <w:r w:rsidR="00E276AA" w:rsidRPr="00180D9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 w:rsidR="00B50B39" w:rsidRPr="00180D9C">
        <w:rPr>
          <w:rFonts w:ascii="Times New Roman" w:hAnsi="Times New Roman" w:cs="Times New Roman"/>
          <w:sz w:val="24"/>
          <w:szCs w:val="24"/>
        </w:rPr>
        <w:t>«1С</w:t>
      </w:r>
      <w:proofErr w:type="gramStart"/>
      <w:r w:rsidR="00B50B39" w:rsidRPr="00180D9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B50B39" w:rsidRPr="00180D9C">
        <w:rPr>
          <w:rFonts w:ascii="Times New Roman" w:hAnsi="Times New Roman" w:cs="Times New Roman"/>
          <w:sz w:val="24"/>
          <w:szCs w:val="24"/>
        </w:rPr>
        <w:t>редприятие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  <w:r w:rsidR="00A77883" w:rsidRPr="00180D9C">
        <w:rPr>
          <w:rFonts w:ascii="Times New Roman" w:hAnsi="Times New Roman" w:cs="Times New Roman"/>
          <w:sz w:val="24"/>
          <w:szCs w:val="24"/>
        </w:rPr>
        <w:t xml:space="preserve"> Бухгалтерия государственного учреждения</w:t>
      </w:r>
      <w:r w:rsidR="00B50B39" w:rsidRPr="00180D9C">
        <w:rPr>
          <w:rFonts w:ascii="Times New Roman" w:hAnsi="Times New Roman" w:cs="Times New Roman"/>
          <w:sz w:val="24"/>
          <w:szCs w:val="24"/>
        </w:rPr>
        <w:t>».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7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0A7E64" w:rsidRPr="00180D9C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2.1.</w:t>
      </w:r>
      <w:r w:rsidR="007820F0" w:rsidRPr="00180D9C">
        <w:rPr>
          <w:rFonts w:ascii="Times New Roman" w:hAnsi="Times New Roman" w:cs="Times New Roman"/>
          <w:sz w:val="24"/>
          <w:szCs w:val="24"/>
        </w:rPr>
        <w:t>3</w:t>
      </w:r>
      <w:r w:rsidR="00BD58A4" w:rsidRPr="00180D9C">
        <w:rPr>
          <w:rFonts w:ascii="Times New Roman" w:hAnsi="Times New Roman" w:cs="Times New Roman"/>
          <w:sz w:val="24"/>
          <w:szCs w:val="24"/>
        </w:rPr>
        <w:t>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</w:t>
      </w:r>
      <w:r w:rsidR="000A7E64" w:rsidRPr="00180D9C">
        <w:rPr>
          <w:rFonts w:ascii="Times New Roman" w:hAnsi="Times New Roman" w:cs="Times New Roman"/>
          <w:sz w:val="24"/>
          <w:szCs w:val="24"/>
        </w:rPr>
        <w:t>.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</w:t>
      </w:r>
      <w:r w:rsidR="000A7E64" w:rsidRPr="00180D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8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80D9C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2.1.</w:t>
      </w:r>
      <w:r w:rsidR="007820F0" w:rsidRPr="00180D9C">
        <w:rPr>
          <w:rFonts w:ascii="Times New Roman" w:hAnsi="Times New Roman" w:cs="Times New Roman"/>
          <w:sz w:val="24"/>
          <w:szCs w:val="24"/>
        </w:rPr>
        <w:t>4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Налоговые регистры на бумажных носителях формируются </w:t>
      </w:r>
      <w:r w:rsidR="00E276AA" w:rsidRPr="00180D9C">
        <w:rPr>
          <w:rFonts w:ascii="Times New Roman" w:hAnsi="Times New Roman" w:cs="Times New Roman"/>
          <w:sz w:val="24"/>
          <w:szCs w:val="24"/>
        </w:rPr>
        <w:t xml:space="preserve">Инспекцией </w:t>
      </w:r>
      <w:r w:rsidR="00BD58A4" w:rsidRPr="00180D9C">
        <w:rPr>
          <w:rFonts w:ascii="Times New Roman" w:hAnsi="Times New Roman" w:cs="Times New Roman"/>
          <w:sz w:val="24"/>
          <w:szCs w:val="24"/>
        </w:rPr>
        <w:t>ежеквартально.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9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80D9C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2.1.</w:t>
      </w:r>
      <w:r w:rsidR="007820F0" w:rsidRPr="00180D9C">
        <w:rPr>
          <w:rFonts w:ascii="Times New Roman" w:hAnsi="Times New Roman" w:cs="Times New Roman"/>
          <w:sz w:val="24"/>
          <w:szCs w:val="24"/>
        </w:rPr>
        <w:t>5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Ответственность за ведение налоговых регистров возлагается на </w:t>
      </w:r>
      <w:r w:rsidR="000A7E64" w:rsidRPr="00180D9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276AA" w:rsidRPr="00180D9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180D9C">
        <w:rPr>
          <w:rFonts w:ascii="Times New Roman" w:hAnsi="Times New Roman" w:cs="Times New Roman"/>
          <w:sz w:val="24"/>
          <w:szCs w:val="24"/>
        </w:rPr>
        <w:t>обеспечения</w:t>
      </w:r>
      <w:r w:rsidR="00BD58A4" w:rsidRPr="00180D9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0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80D9C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sz w:val="24"/>
          <w:szCs w:val="24"/>
        </w:rPr>
        <w:t>2.1.6</w:t>
      </w:r>
      <w:r w:rsidR="00BD58A4" w:rsidRPr="00180D9C">
        <w:rPr>
          <w:rFonts w:ascii="Times New Roman" w:hAnsi="Times New Roman" w:cs="Times New Roman"/>
          <w:sz w:val="24"/>
          <w:szCs w:val="24"/>
        </w:rPr>
        <w:t xml:space="preserve">. </w:t>
      </w:r>
      <w:r w:rsidR="00E276AA" w:rsidRPr="00180D9C">
        <w:rPr>
          <w:rFonts w:ascii="Times New Roman" w:hAnsi="Times New Roman" w:cs="Times New Roman"/>
          <w:sz w:val="24"/>
          <w:szCs w:val="24"/>
        </w:rPr>
        <w:t xml:space="preserve">Инспекция </w:t>
      </w:r>
      <w:r w:rsidR="00BD58A4" w:rsidRPr="00180D9C">
        <w:rPr>
          <w:rFonts w:ascii="Times New Roman" w:hAnsi="Times New Roman" w:cs="Times New Roman"/>
          <w:sz w:val="24"/>
          <w:szCs w:val="24"/>
        </w:rPr>
        <w:t>использует электронный способ представления налоговой отчетности в налоговые органы по телекоммуникационным каналам связи.</w:t>
      </w:r>
    </w:p>
    <w:p w:rsidR="00BD58A4" w:rsidRPr="00180D9C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0D9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1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82" w:history="1">
        <w:r w:rsidRPr="00180D9C">
          <w:rPr>
            <w:rFonts w:ascii="Times New Roman" w:hAnsi="Times New Roman" w:cs="Times New Roman"/>
            <w:i/>
            <w:sz w:val="24"/>
            <w:szCs w:val="24"/>
          </w:rPr>
          <w:t>4 ст. 80</w:t>
        </w:r>
      </w:hyperlink>
      <w:r w:rsidRPr="00180D9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sectPr w:rsidR="00BD58A4" w:rsidRPr="00180D9C" w:rsidSect="0046061D">
      <w:headerReference w:type="default" r:id="rId83"/>
      <w:pgSz w:w="11905" w:h="16838"/>
      <w:pgMar w:top="680" w:right="851" w:bottom="567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79" w:rsidRDefault="00937479" w:rsidP="00AD2350">
      <w:r>
        <w:separator/>
      </w:r>
    </w:p>
  </w:endnote>
  <w:endnote w:type="continuationSeparator" w:id="0">
    <w:p w:rsidR="00937479" w:rsidRDefault="00937479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79" w:rsidRDefault="00937479" w:rsidP="00AD2350">
      <w:r>
        <w:separator/>
      </w:r>
    </w:p>
  </w:footnote>
  <w:footnote w:type="continuationSeparator" w:id="0">
    <w:p w:rsidR="00937479" w:rsidRDefault="00937479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E2" w:rsidRDefault="005913E2">
    <w:pPr>
      <w:pStyle w:val="a5"/>
      <w:jc w:val="center"/>
    </w:pPr>
  </w:p>
  <w:p w:rsidR="005913E2" w:rsidRDefault="005913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59D5"/>
    <w:rsid w:val="00010471"/>
    <w:rsid w:val="00011750"/>
    <w:rsid w:val="0001251F"/>
    <w:rsid w:val="00013641"/>
    <w:rsid w:val="00020959"/>
    <w:rsid w:val="00020DBB"/>
    <w:rsid w:val="00024272"/>
    <w:rsid w:val="00024F1D"/>
    <w:rsid w:val="00025691"/>
    <w:rsid w:val="000314D5"/>
    <w:rsid w:val="00032700"/>
    <w:rsid w:val="000340D7"/>
    <w:rsid w:val="00034A48"/>
    <w:rsid w:val="0004237C"/>
    <w:rsid w:val="0004459F"/>
    <w:rsid w:val="00050987"/>
    <w:rsid w:val="00050B21"/>
    <w:rsid w:val="00052F3B"/>
    <w:rsid w:val="0005654F"/>
    <w:rsid w:val="00066C88"/>
    <w:rsid w:val="00067F22"/>
    <w:rsid w:val="000726C9"/>
    <w:rsid w:val="00073B6A"/>
    <w:rsid w:val="00076167"/>
    <w:rsid w:val="0007710F"/>
    <w:rsid w:val="00080C22"/>
    <w:rsid w:val="00090DDD"/>
    <w:rsid w:val="00090EC3"/>
    <w:rsid w:val="00092295"/>
    <w:rsid w:val="00092827"/>
    <w:rsid w:val="00093219"/>
    <w:rsid w:val="000935D3"/>
    <w:rsid w:val="00093CC1"/>
    <w:rsid w:val="00095191"/>
    <w:rsid w:val="000976CA"/>
    <w:rsid w:val="000A228A"/>
    <w:rsid w:val="000A2309"/>
    <w:rsid w:val="000A2945"/>
    <w:rsid w:val="000A38E3"/>
    <w:rsid w:val="000A45DD"/>
    <w:rsid w:val="000A51E1"/>
    <w:rsid w:val="000A5C2F"/>
    <w:rsid w:val="000A72A3"/>
    <w:rsid w:val="000A7E64"/>
    <w:rsid w:val="000B4511"/>
    <w:rsid w:val="000B46E4"/>
    <w:rsid w:val="000C0331"/>
    <w:rsid w:val="000C0763"/>
    <w:rsid w:val="000C2ACF"/>
    <w:rsid w:val="000C41B9"/>
    <w:rsid w:val="000C584A"/>
    <w:rsid w:val="000C5ECC"/>
    <w:rsid w:val="000C61F2"/>
    <w:rsid w:val="000C7E68"/>
    <w:rsid w:val="000D1DF6"/>
    <w:rsid w:val="000D2728"/>
    <w:rsid w:val="000D2E79"/>
    <w:rsid w:val="000D46BF"/>
    <w:rsid w:val="000D4976"/>
    <w:rsid w:val="000D746C"/>
    <w:rsid w:val="000D7DBF"/>
    <w:rsid w:val="000E2E74"/>
    <w:rsid w:val="000E6F4F"/>
    <w:rsid w:val="000E71D9"/>
    <w:rsid w:val="000E7733"/>
    <w:rsid w:val="000F088D"/>
    <w:rsid w:val="000F2AF9"/>
    <w:rsid w:val="000F7081"/>
    <w:rsid w:val="000F7E10"/>
    <w:rsid w:val="0010200A"/>
    <w:rsid w:val="001039CD"/>
    <w:rsid w:val="00111CEF"/>
    <w:rsid w:val="00120421"/>
    <w:rsid w:val="00122A16"/>
    <w:rsid w:val="001230D2"/>
    <w:rsid w:val="00127C6A"/>
    <w:rsid w:val="001329A5"/>
    <w:rsid w:val="00133126"/>
    <w:rsid w:val="0013368C"/>
    <w:rsid w:val="00133C68"/>
    <w:rsid w:val="00134608"/>
    <w:rsid w:val="00136ECA"/>
    <w:rsid w:val="00137D33"/>
    <w:rsid w:val="00141858"/>
    <w:rsid w:val="001446B9"/>
    <w:rsid w:val="00147DCE"/>
    <w:rsid w:val="00150040"/>
    <w:rsid w:val="0015079C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80D9C"/>
    <w:rsid w:val="00183F1E"/>
    <w:rsid w:val="00184B19"/>
    <w:rsid w:val="00184D3B"/>
    <w:rsid w:val="001870E1"/>
    <w:rsid w:val="00187CE2"/>
    <w:rsid w:val="00191F27"/>
    <w:rsid w:val="001948E6"/>
    <w:rsid w:val="0019732D"/>
    <w:rsid w:val="00197D62"/>
    <w:rsid w:val="001A006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67C0"/>
    <w:rsid w:val="00200637"/>
    <w:rsid w:val="0020093C"/>
    <w:rsid w:val="00200E3F"/>
    <w:rsid w:val="0020191B"/>
    <w:rsid w:val="00201A53"/>
    <w:rsid w:val="0020537D"/>
    <w:rsid w:val="002056F1"/>
    <w:rsid w:val="0021057E"/>
    <w:rsid w:val="002110E0"/>
    <w:rsid w:val="00211B85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49D5"/>
    <w:rsid w:val="00235184"/>
    <w:rsid w:val="0024077F"/>
    <w:rsid w:val="00242064"/>
    <w:rsid w:val="00247809"/>
    <w:rsid w:val="00254FDE"/>
    <w:rsid w:val="002614B2"/>
    <w:rsid w:val="002623A5"/>
    <w:rsid w:val="002629CA"/>
    <w:rsid w:val="00263522"/>
    <w:rsid w:val="002642E4"/>
    <w:rsid w:val="002661BE"/>
    <w:rsid w:val="00271D8A"/>
    <w:rsid w:val="00277D7D"/>
    <w:rsid w:val="00280451"/>
    <w:rsid w:val="00280FDC"/>
    <w:rsid w:val="00282205"/>
    <w:rsid w:val="00284A25"/>
    <w:rsid w:val="002855FC"/>
    <w:rsid w:val="00285741"/>
    <w:rsid w:val="00287052"/>
    <w:rsid w:val="00290CBB"/>
    <w:rsid w:val="002914B9"/>
    <w:rsid w:val="00291757"/>
    <w:rsid w:val="00294BB6"/>
    <w:rsid w:val="002A18E3"/>
    <w:rsid w:val="002A213D"/>
    <w:rsid w:val="002A2669"/>
    <w:rsid w:val="002A42A1"/>
    <w:rsid w:val="002A795A"/>
    <w:rsid w:val="002B5CF5"/>
    <w:rsid w:val="002B6583"/>
    <w:rsid w:val="002C16AD"/>
    <w:rsid w:val="002C22CC"/>
    <w:rsid w:val="002C2ABC"/>
    <w:rsid w:val="002C3577"/>
    <w:rsid w:val="002C4CD8"/>
    <w:rsid w:val="002C5B77"/>
    <w:rsid w:val="002D166E"/>
    <w:rsid w:val="002D198A"/>
    <w:rsid w:val="002D42DD"/>
    <w:rsid w:val="002D5570"/>
    <w:rsid w:val="002D5CE7"/>
    <w:rsid w:val="002D6A5E"/>
    <w:rsid w:val="002E2340"/>
    <w:rsid w:val="002E2E90"/>
    <w:rsid w:val="002E3682"/>
    <w:rsid w:val="002E404E"/>
    <w:rsid w:val="002E5EB3"/>
    <w:rsid w:val="002E7131"/>
    <w:rsid w:val="002F3B6B"/>
    <w:rsid w:val="002F3CB6"/>
    <w:rsid w:val="002F5054"/>
    <w:rsid w:val="002F50C2"/>
    <w:rsid w:val="002F5418"/>
    <w:rsid w:val="002F7050"/>
    <w:rsid w:val="00300037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60AC"/>
    <w:rsid w:val="00317045"/>
    <w:rsid w:val="003206AF"/>
    <w:rsid w:val="00322348"/>
    <w:rsid w:val="00323E6C"/>
    <w:rsid w:val="00323FF4"/>
    <w:rsid w:val="003246F2"/>
    <w:rsid w:val="003255F9"/>
    <w:rsid w:val="00325E2C"/>
    <w:rsid w:val="00327739"/>
    <w:rsid w:val="003277E5"/>
    <w:rsid w:val="00330BFF"/>
    <w:rsid w:val="00331BB8"/>
    <w:rsid w:val="003345E8"/>
    <w:rsid w:val="0033667A"/>
    <w:rsid w:val="0034177B"/>
    <w:rsid w:val="00345C01"/>
    <w:rsid w:val="0035651F"/>
    <w:rsid w:val="00357A85"/>
    <w:rsid w:val="0036257B"/>
    <w:rsid w:val="00363507"/>
    <w:rsid w:val="00371212"/>
    <w:rsid w:val="00372512"/>
    <w:rsid w:val="00373094"/>
    <w:rsid w:val="003755F1"/>
    <w:rsid w:val="003756E1"/>
    <w:rsid w:val="00375D80"/>
    <w:rsid w:val="003821E9"/>
    <w:rsid w:val="00382854"/>
    <w:rsid w:val="00383DF8"/>
    <w:rsid w:val="0038447D"/>
    <w:rsid w:val="0038639E"/>
    <w:rsid w:val="003870C9"/>
    <w:rsid w:val="003918B3"/>
    <w:rsid w:val="003929E0"/>
    <w:rsid w:val="003946AC"/>
    <w:rsid w:val="00396DDD"/>
    <w:rsid w:val="003A0CC3"/>
    <w:rsid w:val="003A11BD"/>
    <w:rsid w:val="003A43BD"/>
    <w:rsid w:val="003A71E0"/>
    <w:rsid w:val="003B514B"/>
    <w:rsid w:val="003B7DB8"/>
    <w:rsid w:val="003B7F7A"/>
    <w:rsid w:val="003C0351"/>
    <w:rsid w:val="003C1C5F"/>
    <w:rsid w:val="003C37E8"/>
    <w:rsid w:val="003C5B8C"/>
    <w:rsid w:val="003C5CEC"/>
    <w:rsid w:val="003C695B"/>
    <w:rsid w:val="003D12C5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7500"/>
    <w:rsid w:val="003F7163"/>
    <w:rsid w:val="0040158D"/>
    <w:rsid w:val="00402167"/>
    <w:rsid w:val="004031AB"/>
    <w:rsid w:val="0040362F"/>
    <w:rsid w:val="00403C03"/>
    <w:rsid w:val="00405B17"/>
    <w:rsid w:val="0040617E"/>
    <w:rsid w:val="00407CE0"/>
    <w:rsid w:val="00412D9C"/>
    <w:rsid w:val="00415B50"/>
    <w:rsid w:val="00416245"/>
    <w:rsid w:val="00417F7B"/>
    <w:rsid w:val="004202E8"/>
    <w:rsid w:val="00424270"/>
    <w:rsid w:val="004301DB"/>
    <w:rsid w:val="00431699"/>
    <w:rsid w:val="00431A5E"/>
    <w:rsid w:val="004344E1"/>
    <w:rsid w:val="004358F6"/>
    <w:rsid w:val="00437B15"/>
    <w:rsid w:val="00437CBC"/>
    <w:rsid w:val="004416EC"/>
    <w:rsid w:val="0044233F"/>
    <w:rsid w:val="00444388"/>
    <w:rsid w:val="00444E5F"/>
    <w:rsid w:val="00447089"/>
    <w:rsid w:val="00447098"/>
    <w:rsid w:val="00447F73"/>
    <w:rsid w:val="004517D0"/>
    <w:rsid w:val="00451C4F"/>
    <w:rsid w:val="00452156"/>
    <w:rsid w:val="00452B3F"/>
    <w:rsid w:val="00453B1F"/>
    <w:rsid w:val="00456376"/>
    <w:rsid w:val="00457556"/>
    <w:rsid w:val="00457C0A"/>
    <w:rsid w:val="00457EDA"/>
    <w:rsid w:val="0046061D"/>
    <w:rsid w:val="00462AF0"/>
    <w:rsid w:val="00463DBD"/>
    <w:rsid w:val="00463F28"/>
    <w:rsid w:val="00466E61"/>
    <w:rsid w:val="004676BB"/>
    <w:rsid w:val="004708D0"/>
    <w:rsid w:val="00473E21"/>
    <w:rsid w:val="0047500B"/>
    <w:rsid w:val="00476D44"/>
    <w:rsid w:val="00477C77"/>
    <w:rsid w:val="00480579"/>
    <w:rsid w:val="00480E98"/>
    <w:rsid w:val="00483AEE"/>
    <w:rsid w:val="00484D39"/>
    <w:rsid w:val="00490453"/>
    <w:rsid w:val="00491116"/>
    <w:rsid w:val="0049176A"/>
    <w:rsid w:val="004920A7"/>
    <w:rsid w:val="00492604"/>
    <w:rsid w:val="00497184"/>
    <w:rsid w:val="004A1B34"/>
    <w:rsid w:val="004A1F3B"/>
    <w:rsid w:val="004A219A"/>
    <w:rsid w:val="004A3C45"/>
    <w:rsid w:val="004A4F9B"/>
    <w:rsid w:val="004A59D6"/>
    <w:rsid w:val="004A7C0A"/>
    <w:rsid w:val="004B1C24"/>
    <w:rsid w:val="004B20A1"/>
    <w:rsid w:val="004B2D34"/>
    <w:rsid w:val="004B2EC8"/>
    <w:rsid w:val="004B2FA2"/>
    <w:rsid w:val="004B33CC"/>
    <w:rsid w:val="004B68FD"/>
    <w:rsid w:val="004C3FEE"/>
    <w:rsid w:val="004C5749"/>
    <w:rsid w:val="004D000C"/>
    <w:rsid w:val="004D01FB"/>
    <w:rsid w:val="004D07C8"/>
    <w:rsid w:val="004D088F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417"/>
    <w:rsid w:val="00501C89"/>
    <w:rsid w:val="00502DF6"/>
    <w:rsid w:val="00503BEF"/>
    <w:rsid w:val="00506704"/>
    <w:rsid w:val="00506758"/>
    <w:rsid w:val="00512F14"/>
    <w:rsid w:val="005145DF"/>
    <w:rsid w:val="00514D07"/>
    <w:rsid w:val="0051531D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3298"/>
    <w:rsid w:val="005436B7"/>
    <w:rsid w:val="00545656"/>
    <w:rsid w:val="00545FA4"/>
    <w:rsid w:val="0054737D"/>
    <w:rsid w:val="0054756D"/>
    <w:rsid w:val="0055034F"/>
    <w:rsid w:val="0055044A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4EB"/>
    <w:rsid w:val="00573E8A"/>
    <w:rsid w:val="005750F9"/>
    <w:rsid w:val="00576042"/>
    <w:rsid w:val="005770BE"/>
    <w:rsid w:val="00580AF7"/>
    <w:rsid w:val="005810BA"/>
    <w:rsid w:val="00581798"/>
    <w:rsid w:val="00582685"/>
    <w:rsid w:val="00582985"/>
    <w:rsid w:val="00584148"/>
    <w:rsid w:val="00584C60"/>
    <w:rsid w:val="00587AAE"/>
    <w:rsid w:val="005913E2"/>
    <w:rsid w:val="00592459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583E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6B97"/>
    <w:rsid w:val="005E7433"/>
    <w:rsid w:val="005E76CE"/>
    <w:rsid w:val="005F4BBD"/>
    <w:rsid w:val="005F58D7"/>
    <w:rsid w:val="005F6A27"/>
    <w:rsid w:val="005F6B3E"/>
    <w:rsid w:val="0060184B"/>
    <w:rsid w:val="006025A6"/>
    <w:rsid w:val="00612B67"/>
    <w:rsid w:val="0061558C"/>
    <w:rsid w:val="0061594D"/>
    <w:rsid w:val="006162A2"/>
    <w:rsid w:val="00620CFA"/>
    <w:rsid w:val="00622695"/>
    <w:rsid w:val="00623C50"/>
    <w:rsid w:val="00624210"/>
    <w:rsid w:val="00625DC3"/>
    <w:rsid w:val="00626405"/>
    <w:rsid w:val="0063099F"/>
    <w:rsid w:val="00632ED1"/>
    <w:rsid w:val="00632FA1"/>
    <w:rsid w:val="00634B1C"/>
    <w:rsid w:val="00640387"/>
    <w:rsid w:val="00640657"/>
    <w:rsid w:val="00640C74"/>
    <w:rsid w:val="006440C4"/>
    <w:rsid w:val="00645B79"/>
    <w:rsid w:val="00647200"/>
    <w:rsid w:val="0064721E"/>
    <w:rsid w:val="00650AE2"/>
    <w:rsid w:val="00652237"/>
    <w:rsid w:val="0065239F"/>
    <w:rsid w:val="00657433"/>
    <w:rsid w:val="00657B35"/>
    <w:rsid w:val="00661CB3"/>
    <w:rsid w:val="0066217D"/>
    <w:rsid w:val="006636D1"/>
    <w:rsid w:val="00663BD6"/>
    <w:rsid w:val="0067051A"/>
    <w:rsid w:val="00673F00"/>
    <w:rsid w:val="00675DF2"/>
    <w:rsid w:val="00685FC1"/>
    <w:rsid w:val="0069693C"/>
    <w:rsid w:val="006A0190"/>
    <w:rsid w:val="006A117A"/>
    <w:rsid w:val="006A419C"/>
    <w:rsid w:val="006B1D56"/>
    <w:rsid w:val="006B2F89"/>
    <w:rsid w:val="006B313E"/>
    <w:rsid w:val="006B43EA"/>
    <w:rsid w:val="006B445F"/>
    <w:rsid w:val="006B78FA"/>
    <w:rsid w:val="006C0575"/>
    <w:rsid w:val="006C325D"/>
    <w:rsid w:val="006C34B6"/>
    <w:rsid w:val="006C393F"/>
    <w:rsid w:val="006C4377"/>
    <w:rsid w:val="006C5393"/>
    <w:rsid w:val="006C70B8"/>
    <w:rsid w:val="006D3C22"/>
    <w:rsid w:val="006D3FB9"/>
    <w:rsid w:val="006E1BF3"/>
    <w:rsid w:val="006E48F7"/>
    <w:rsid w:val="006E4A4F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FC7"/>
    <w:rsid w:val="00711F7F"/>
    <w:rsid w:val="0071332D"/>
    <w:rsid w:val="007155CF"/>
    <w:rsid w:val="0072038A"/>
    <w:rsid w:val="00725379"/>
    <w:rsid w:val="00726270"/>
    <w:rsid w:val="00730994"/>
    <w:rsid w:val="0073114C"/>
    <w:rsid w:val="00731CEC"/>
    <w:rsid w:val="00732C46"/>
    <w:rsid w:val="00733296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67B2A"/>
    <w:rsid w:val="00771571"/>
    <w:rsid w:val="00774ACB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2F22"/>
    <w:rsid w:val="007A33C1"/>
    <w:rsid w:val="007A42E4"/>
    <w:rsid w:val="007A53B4"/>
    <w:rsid w:val="007A7FE9"/>
    <w:rsid w:val="007B0827"/>
    <w:rsid w:val="007B1DB9"/>
    <w:rsid w:val="007B3C78"/>
    <w:rsid w:val="007B4F05"/>
    <w:rsid w:val="007B697B"/>
    <w:rsid w:val="007C00A3"/>
    <w:rsid w:val="007C0C86"/>
    <w:rsid w:val="007C2719"/>
    <w:rsid w:val="007C38FC"/>
    <w:rsid w:val="007C3943"/>
    <w:rsid w:val="007C7579"/>
    <w:rsid w:val="007D032A"/>
    <w:rsid w:val="007D0C03"/>
    <w:rsid w:val="007D3185"/>
    <w:rsid w:val="007D5128"/>
    <w:rsid w:val="007D78FB"/>
    <w:rsid w:val="007D7BEB"/>
    <w:rsid w:val="007E2D9E"/>
    <w:rsid w:val="007E2EBE"/>
    <w:rsid w:val="007E2EF4"/>
    <w:rsid w:val="007E6C43"/>
    <w:rsid w:val="007F67B0"/>
    <w:rsid w:val="00802627"/>
    <w:rsid w:val="0080754A"/>
    <w:rsid w:val="00812ACA"/>
    <w:rsid w:val="00813062"/>
    <w:rsid w:val="00816B0C"/>
    <w:rsid w:val="00816D63"/>
    <w:rsid w:val="00820A3E"/>
    <w:rsid w:val="00822919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12E4"/>
    <w:rsid w:val="00841545"/>
    <w:rsid w:val="00841BD1"/>
    <w:rsid w:val="008441C0"/>
    <w:rsid w:val="00844FC7"/>
    <w:rsid w:val="008461F6"/>
    <w:rsid w:val="008467DF"/>
    <w:rsid w:val="00846FED"/>
    <w:rsid w:val="008471CD"/>
    <w:rsid w:val="00850DC3"/>
    <w:rsid w:val="008529D1"/>
    <w:rsid w:val="008536D8"/>
    <w:rsid w:val="00853A9E"/>
    <w:rsid w:val="00855912"/>
    <w:rsid w:val="00856395"/>
    <w:rsid w:val="00856E21"/>
    <w:rsid w:val="0085710C"/>
    <w:rsid w:val="00865E75"/>
    <w:rsid w:val="00865F65"/>
    <w:rsid w:val="00866234"/>
    <w:rsid w:val="00867AF1"/>
    <w:rsid w:val="008808EA"/>
    <w:rsid w:val="00880BAD"/>
    <w:rsid w:val="00881033"/>
    <w:rsid w:val="008820F3"/>
    <w:rsid w:val="008822AB"/>
    <w:rsid w:val="008823D5"/>
    <w:rsid w:val="00883926"/>
    <w:rsid w:val="00885ED5"/>
    <w:rsid w:val="00890992"/>
    <w:rsid w:val="00892016"/>
    <w:rsid w:val="00892DA8"/>
    <w:rsid w:val="00897BE0"/>
    <w:rsid w:val="00897D87"/>
    <w:rsid w:val="008A0535"/>
    <w:rsid w:val="008A1921"/>
    <w:rsid w:val="008A329E"/>
    <w:rsid w:val="008A43A8"/>
    <w:rsid w:val="008A5D24"/>
    <w:rsid w:val="008A706E"/>
    <w:rsid w:val="008B28EF"/>
    <w:rsid w:val="008B2D62"/>
    <w:rsid w:val="008B4F96"/>
    <w:rsid w:val="008B502D"/>
    <w:rsid w:val="008C082F"/>
    <w:rsid w:val="008C23EB"/>
    <w:rsid w:val="008C31D0"/>
    <w:rsid w:val="008C7B6B"/>
    <w:rsid w:val="008D24B1"/>
    <w:rsid w:val="008D4399"/>
    <w:rsid w:val="008D505B"/>
    <w:rsid w:val="008E71CB"/>
    <w:rsid w:val="008E72FE"/>
    <w:rsid w:val="008F022B"/>
    <w:rsid w:val="008F2133"/>
    <w:rsid w:val="008F3DC0"/>
    <w:rsid w:val="008F53C4"/>
    <w:rsid w:val="008F6427"/>
    <w:rsid w:val="00902620"/>
    <w:rsid w:val="00904807"/>
    <w:rsid w:val="009052D9"/>
    <w:rsid w:val="00907266"/>
    <w:rsid w:val="009129EC"/>
    <w:rsid w:val="00912FD7"/>
    <w:rsid w:val="00913776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479"/>
    <w:rsid w:val="0093780C"/>
    <w:rsid w:val="00941D95"/>
    <w:rsid w:val="00944EDF"/>
    <w:rsid w:val="0094501D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5805"/>
    <w:rsid w:val="00980EE3"/>
    <w:rsid w:val="009813F2"/>
    <w:rsid w:val="0098192A"/>
    <w:rsid w:val="00983562"/>
    <w:rsid w:val="009860C3"/>
    <w:rsid w:val="00990577"/>
    <w:rsid w:val="00990AFB"/>
    <w:rsid w:val="00990E4F"/>
    <w:rsid w:val="00991A97"/>
    <w:rsid w:val="00995ECB"/>
    <w:rsid w:val="00996A13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817"/>
    <w:rsid w:val="009C41C8"/>
    <w:rsid w:val="009C58CA"/>
    <w:rsid w:val="009C61EE"/>
    <w:rsid w:val="009D3153"/>
    <w:rsid w:val="009D3E0F"/>
    <w:rsid w:val="009D6C70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64C8"/>
    <w:rsid w:val="00A13484"/>
    <w:rsid w:val="00A26674"/>
    <w:rsid w:val="00A26863"/>
    <w:rsid w:val="00A275BB"/>
    <w:rsid w:val="00A30875"/>
    <w:rsid w:val="00A30E20"/>
    <w:rsid w:val="00A30EB5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D1B"/>
    <w:rsid w:val="00A53428"/>
    <w:rsid w:val="00A560A9"/>
    <w:rsid w:val="00A5715A"/>
    <w:rsid w:val="00A57C69"/>
    <w:rsid w:val="00A62565"/>
    <w:rsid w:val="00A64544"/>
    <w:rsid w:val="00A712D1"/>
    <w:rsid w:val="00A718DD"/>
    <w:rsid w:val="00A71DE2"/>
    <w:rsid w:val="00A71F57"/>
    <w:rsid w:val="00A73869"/>
    <w:rsid w:val="00A77883"/>
    <w:rsid w:val="00A81A1B"/>
    <w:rsid w:val="00A826D3"/>
    <w:rsid w:val="00A82EE8"/>
    <w:rsid w:val="00A84212"/>
    <w:rsid w:val="00A845C1"/>
    <w:rsid w:val="00A84A90"/>
    <w:rsid w:val="00A85E0B"/>
    <w:rsid w:val="00A86B05"/>
    <w:rsid w:val="00A86C08"/>
    <w:rsid w:val="00A9095A"/>
    <w:rsid w:val="00A91EAF"/>
    <w:rsid w:val="00A93BF9"/>
    <w:rsid w:val="00A93F2E"/>
    <w:rsid w:val="00A95A9A"/>
    <w:rsid w:val="00A97F9D"/>
    <w:rsid w:val="00AA2C20"/>
    <w:rsid w:val="00AA3324"/>
    <w:rsid w:val="00AB02F6"/>
    <w:rsid w:val="00AB12F6"/>
    <w:rsid w:val="00AB3030"/>
    <w:rsid w:val="00AB4B19"/>
    <w:rsid w:val="00AC00FA"/>
    <w:rsid w:val="00AC3DA2"/>
    <w:rsid w:val="00AC555A"/>
    <w:rsid w:val="00AC61E8"/>
    <w:rsid w:val="00AC6FC8"/>
    <w:rsid w:val="00AC7807"/>
    <w:rsid w:val="00AC7A28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20CA"/>
    <w:rsid w:val="00B04291"/>
    <w:rsid w:val="00B05C48"/>
    <w:rsid w:val="00B1058F"/>
    <w:rsid w:val="00B11989"/>
    <w:rsid w:val="00B11EBF"/>
    <w:rsid w:val="00B1212E"/>
    <w:rsid w:val="00B13F24"/>
    <w:rsid w:val="00B14FC1"/>
    <w:rsid w:val="00B15881"/>
    <w:rsid w:val="00B2247C"/>
    <w:rsid w:val="00B23304"/>
    <w:rsid w:val="00B234F5"/>
    <w:rsid w:val="00B3026C"/>
    <w:rsid w:val="00B33C12"/>
    <w:rsid w:val="00B34FE0"/>
    <w:rsid w:val="00B377A0"/>
    <w:rsid w:val="00B37D95"/>
    <w:rsid w:val="00B4197A"/>
    <w:rsid w:val="00B42E32"/>
    <w:rsid w:val="00B462B4"/>
    <w:rsid w:val="00B469F8"/>
    <w:rsid w:val="00B50B39"/>
    <w:rsid w:val="00B52A19"/>
    <w:rsid w:val="00B53794"/>
    <w:rsid w:val="00B57335"/>
    <w:rsid w:val="00B57E4D"/>
    <w:rsid w:val="00B60FE5"/>
    <w:rsid w:val="00B61623"/>
    <w:rsid w:val="00B6192D"/>
    <w:rsid w:val="00B6337E"/>
    <w:rsid w:val="00B65AB3"/>
    <w:rsid w:val="00B663EE"/>
    <w:rsid w:val="00B664A2"/>
    <w:rsid w:val="00B66750"/>
    <w:rsid w:val="00B7037A"/>
    <w:rsid w:val="00B709D7"/>
    <w:rsid w:val="00B70E61"/>
    <w:rsid w:val="00B71867"/>
    <w:rsid w:val="00B720B4"/>
    <w:rsid w:val="00B76274"/>
    <w:rsid w:val="00B77E79"/>
    <w:rsid w:val="00B800B7"/>
    <w:rsid w:val="00B80D67"/>
    <w:rsid w:val="00B863F0"/>
    <w:rsid w:val="00B90CBE"/>
    <w:rsid w:val="00B92026"/>
    <w:rsid w:val="00B92C97"/>
    <w:rsid w:val="00B93234"/>
    <w:rsid w:val="00B93D79"/>
    <w:rsid w:val="00B954CA"/>
    <w:rsid w:val="00B95914"/>
    <w:rsid w:val="00B97262"/>
    <w:rsid w:val="00BA081F"/>
    <w:rsid w:val="00BA1EB6"/>
    <w:rsid w:val="00BA3A2A"/>
    <w:rsid w:val="00BA4805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55A9"/>
    <w:rsid w:val="00BE6A1B"/>
    <w:rsid w:val="00BE7717"/>
    <w:rsid w:val="00BF2BA9"/>
    <w:rsid w:val="00BF36E1"/>
    <w:rsid w:val="00BF5673"/>
    <w:rsid w:val="00BF5A36"/>
    <w:rsid w:val="00BF5E56"/>
    <w:rsid w:val="00BF6D9D"/>
    <w:rsid w:val="00BF7E4E"/>
    <w:rsid w:val="00C00480"/>
    <w:rsid w:val="00C04246"/>
    <w:rsid w:val="00C05997"/>
    <w:rsid w:val="00C06326"/>
    <w:rsid w:val="00C0690D"/>
    <w:rsid w:val="00C119C3"/>
    <w:rsid w:val="00C11DEF"/>
    <w:rsid w:val="00C147FD"/>
    <w:rsid w:val="00C27C9E"/>
    <w:rsid w:val="00C32F7F"/>
    <w:rsid w:val="00C336E0"/>
    <w:rsid w:val="00C344C3"/>
    <w:rsid w:val="00C3709E"/>
    <w:rsid w:val="00C41CF7"/>
    <w:rsid w:val="00C429AF"/>
    <w:rsid w:val="00C44B86"/>
    <w:rsid w:val="00C5321A"/>
    <w:rsid w:val="00C53E96"/>
    <w:rsid w:val="00C53F47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029F"/>
    <w:rsid w:val="00C8338B"/>
    <w:rsid w:val="00C8356A"/>
    <w:rsid w:val="00C85142"/>
    <w:rsid w:val="00C851E3"/>
    <w:rsid w:val="00C86B6C"/>
    <w:rsid w:val="00C87318"/>
    <w:rsid w:val="00C876BF"/>
    <w:rsid w:val="00C919B2"/>
    <w:rsid w:val="00C932E1"/>
    <w:rsid w:val="00CA4D13"/>
    <w:rsid w:val="00CA6199"/>
    <w:rsid w:val="00CA66C9"/>
    <w:rsid w:val="00CA6C11"/>
    <w:rsid w:val="00CA6DA8"/>
    <w:rsid w:val="00CB0F0F"/>
    <w:rsid w:val="00CB113F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620D"/>
    <w:rsid w:val="00CD6E9B"/>
    <w:rsid w:val="00CE036D"/>
    <w:rsid w:val="00CE0B4B"/>
    <w:rsid w:val="00CE2212"/>
    <w:rsid w:val="00CE3ECA"/>
    <w:rsid w:val="00CE4017"/>
    <w:rsid w:val="00CE5721"/>
    <w:rsid w:val="00CE6F18"/>
    <w:rsid w:val="00CE7092"/>
    <w:rsid w:val="00CF0747"/>
    <w:rsid w:val="00D01ADC"/>
    <w:rsid w:val="00D02CA8"/>
    <w:rsid w:val="00D04C16"/>
    <w:rsid w:val="00D069B8"/>
    <w:rsid w:val="00D105FB"/>
    <w:rsid w:val="00D10AB2"/>
    <w:rsid w:val="00D1391A"/>
    <w:rsid w:val="00D140D5"/>
    <w:rsid w:val="00D14AB4"/>
    <w:rsid w:val="00D23982"/>
    <w:rsid w:val="00D23A24"/>
    <w:rsid w:val="00D23E4B"/>
    <w:rsid w:val="00D279B1"/>
    <w:rsid w:val="00D32137"/>
    <w:rsid w:val="00D3252D"/>
    <w:rsid w:val="00D33125"/>
    <w:rsid w:val="00D3433D"/>
    <w:rsid w:val="00D34414"/>
    <w:rsid w:val="00D36C8C"/>
    <w:rsid w:val="00D36FA4"/>
    <w:rsid w:val="00D40207"/>
    <w:rsid w:val="00D43656"/>
    <w:rsid w:val="00D4458A"/>
    <w:rsid w:val="00D521D2"/>
    <w:rsid w:val="00D54232"/>
    <w:rsid w:val="00D544C9"/>
    <w:rsid w:val="00D54DDB"/>
    <w:rsid w:val="00D56C5A"/>
    <w:rsid w:val="00D66CB4"/>
    <w:rsid w:val="00D67142"/>
    <w:rsid w:val="00D76074"/>
    <w:rsid w:val="00D8075C"/>
    <w:rsid w:val="00D81EE0"/>
    <w:rsid w:val="00D8402B"/>
    <w:rsid w:val="00D85DB1"/>
    <w:rsid w:val="00D8614C"/>
    <w:rsid w:val="00D92065"/>
    <w:rsid w:val="00D92135"/>
    <w:rsid w:val="00DA0312"/>
    <w:rsid w:val="00DA112C"/>
    <w:rsid w:val="00DA393B"/>
    <w:rsid w:val="00DA4D79"/>
    <w:rsid w:val="00DA4F2C"/>
    <w:rsid w:val="00DA6D60"/>
    <w:rsid w:val="00DB05FE"/>
    <w:rsid w:val="00DB1617"/>
    <w:rsid w:val="00DB2053"/>
    <w:rsid w:val="00DB2561"/>
    <w:rsid w:val="00DB3CB3"/>
    <w:rsid w:val="00DB4C1E"/>
    <w:rsid w:val="00DB5D29"/>
    <w:rsid w:val="00DB6823"/>
    <w:rsid w:val="00DC0879"/>
    <w:rsid w:val="00DC0FE5"/>
    <w:rsid w:val="00DC2E92"/>
    <w:rsid w:val="00DC6326"/>
    <w:rsid w:val="00DD05A6"/>
    <w:rsid w:val="00DD2EF9"/>
    <w:rsid w:val="00DD31BE"/>
    <w:rsid w:val="00DD3839"/>
    <w:rsid w:val="00DD460D"/>
    <w:rsid w:val="00DD75C5"/>
    <w:rsid w:val="00DD760D"/>
    <w:rsid w:val="00DE0A60"/>
    <w:rsid w:val="00DE2B75"/>
    <w:rsid w:val="00DE429F"/>
    <w:rsid w:val="00DF0289"/>
    <w:rsid w:val="00DF031C"/>
    <w:rsid w:val="00DF1C35"/>
    <w:rsid w:val="00DF2027"/>
    <w:rsid w:val="00DF20A9"/>
    <w:rsid w:val="00DF4738"/>
    <w:rsid w:val="00DF475D"/>
    <w:rsid w:val="00DF5228"/>
    <w:rsid w:val="00DF6913"/>
    <w:rsid w:val="00E029C1"/>
    <w:rsid w:val="00E0432A"/>
    <w:rsid w:val="00E043FC"/>
    <w:rsid w:val="00E044C2"/>
    <w:rsid w:val="00E060AA"/>
    <w:rsid w:val="00E06E1C"/>
    <w:rsid w:val="00E11406"/>
    <w:rsid w:val="00E129F7"/>
    <w:rsid w:val="00E13044"/>
    <w:rsid w:val="00E13B81"/>
    <w:rsid w:val="00E14084"/>
    <w:rsid w:val="00E15C81"/>
    <w:rsid w:val="00E16CC3"/>
    <w:rsid w:val="00E17B96"/>
    <w:rsid w:val="00E21C5D"/>
    <w:rsid w:val="00E2299D"/>
    <w:rsid w:val="00E24242"/>
    <w:rsid w:val="00E246B3"/>
    <w:rsid w:val="00E250A2"/>
    <w:rsid w:val="00E250C8"/>
    <w:rsid w:val="00E276AA"/>
    <w:rsid w:val="00E30E5D"/>
    <w:rsid w:val="00E33435"/>
    <w:rsid w:val="00E34780"/>
    <w:rsid w:val="00E40D2D"/>
    <w:rsid w:val="00E436F8"/>
    <w:rsid w:val="00E51456"/>
    <w:rsid w:val="00E539BD"/>
    <w:rsid w:val="00E54BAF"/>
    <w:rsid w:val="00E56DDC"/>
    <w:rsid w:val="00E5717D"/>
    <w:rsid w:val="00E579B4"/>
    <w:rsid w:val="00E600BF"/>
    <w:rsid w:val="00E6096E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BDE"/>
    <w:rsid w:val="00E71E25"/>
    <w:rsid w:val="00E73D7E"/>
    <w:rsid w:val="00E74A2A"/>
    <w:rsid w:val="00E84E47"/>
    <w:rsid w:val="00E85ECE"/>
    <w:rsid w:val="00E8710B"/>
    <w:rsid w:val="00E95A25"/>
    <w:rsid w:val="00E97DC0"/>
    <w:rsid w:val="00EA1C30"/>
    <w:rsid w:val="00EA391E"/>
    <w:rsid w:val="00EA4AD7"/>
    <w:rsid w:val="00EB011E"/>
    <w:rsid w:val="00EB094E"/>
    <w:rsid w:val="00EB259F"/>
    <w:rsid w:val="00EB4A44"/>
    <w:rsid w:val="00EB4C81"/>
    <w:rsid w:val="00EB4F22"/>
    <w:rsid w:val="00EC08CD"/>
    <w:rsid w:val="00EC0F35"/>
    <w:rsid w:val="00EC1758"/>
    <w:rsid w:val="00EC1A02"/>
    <w:rsid w:val="00EC4273"/>
    <w:rsid w:val="00EC572B"/>
    <w:rsid w:val="00ED17B3"/>
    <w:rsid w:val="00ED1A5C"/>
    <w:rsid w:val="00ED1A60"/>
    <w:rsid w:val="00ED6C54"/>
    <w:rsid w:val="00ED7BEE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6DF5"/>
    <w:rsid w:val="00F07650"/>
    <w:rsid w:val="00F14643"/>
    <w:rsid w:val="00F1484C"/>
    <w:rsid w:val="00F14A51"/>
    <w:rsid w:val="00F16BA6"/>
    <w:rsid w:val="00F17686"/>
    <w:rsid w:val="00F22350"/>
    <w:rsid w:val="00F25F99"/>
    <w:rsid w:val="00F30C28"/>
    <w:rsid w:val="00F32B76"/>
    <w:rsid w:val="00F332E6"/>
    <w:rsid w:val="00F33502"/>
    <w:rsid w:val="00F4015C"/>
    <w:rsid w:val="00F41211"/>
    <w:rsid w:val="00F42B9B"/>
    <w:rsid w:val="00F42C11"/>
    <w:rsid w:val="00F43A75"/>
    <w:rsid w:val="00F448BA"/>
    <w:rsid w:val="00F453FA"/>
    <w:rsid w:val="00F469FF"/>
    <w:rsid w:val="00F46D21"/>
    <w:rsid w:val="00F508EA"/>
    <w:rsid w:val="00F50BAA"/>
    <w:rsid w:val="00F51227"/>
    <w:rsid w:val="00F53898"/>
    <w:rsid w:val="00F62604"/>
    <w:rsid w:val="00F62E3A"/>
    <w:rsid w:val="00F64C86"/>
    <w:rsid w:val="00F82515"/>
    <w:rsid w:val="00F83425"/>
    <w:rsid w:val="00F8358F"/>
    <w:rsid w:val="00F84D43"/>
    <w:rsid w:val="00F857CF"/>
    <w:rsid w:val="00F8668D"/>
    <w:rsid w:val="00F92A0C"/>
    <w:rsid w:val="00F9534E"/>
    <w:rsid w:val="00F95DE7"/>
    <w:rsid w:val="00FA030C"/>
    <w:rsid w:val="00FA0D57"/>
    <w:rsid w:val="00FA1C44"/>
    <w:rsid w:val="00FA209C"/>
    <w:rsid w:val="00FA544B"/>
    <w:rsid w:val="00FA77D5"/>
    <w:rsid w:val="00FB007E"/>
    <w:rsid w:val="00FB2E23"/>
    <w:rsid w:val="00FC020E"/>
    <w:rsid w:val="00FC3927"/>
    <w:rsid w:val="00FC62F3"/>
    <w:rsid w:val="00FD0714"/>
    <w:rsid w:val="00FD0C14"/>
    <w:rsid w:val="00FD26F7"/>
    <w:rsid w:val="00FD4076"/>
    <w:rsid w:val="00FD46E1"/>
    <w:rsid w:val="00FD5B28"/>
    <w:rsid w:val="00FD606A"/>
    <w:rsid w:val="00FE0D22"/>
    <w:rsid w:val="00FE3D02"/>
    <w:rsid w:val="00FE4CDF"/>
    <w:rsid w:val="00FE6B85"/>
    <w:rsid w:val="00FF0A75"/>
    <w:rsid w:val="00FF0AA6"/>
    <w:rsid w:val="00FF1D7D"/>
    <w:rsid w:val="00FF25A9"/>
    <w:rsid w:val="00FF34CE"/>
    <w:rsid w:val="00FF44DB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865BF15B87DCB33FF1070ADF5880E1AF9B9013BE962408F80AE463456913B61CEE47A74A25z5G" TargetMode="External"/><Relationship Id="rId18" Type="http://schemas.openxmlformats.org/officeDocument/2006/relationships/hyperlink" Target="consultantplus://offline/ref=C6865BF15B87DCB33FF1070ADF5880E1AF9B9013BE962408F80AE463456913B61CEE47A74E25z0G" TargetMode="External"/><Relationship Id="rId26" Type="http://schemas.openxmlformats.org/officeDocument/2006/relationships/hyperlink" Target="consultantplus://offline/ref=7B47514F440DCC2270B44BC4DF22F5F20B98F551C7FA15092A5A5183057D6521CFC8207FBE56F2A1x6J" TargetMode="External"/><Relationship Id="rId39" Type="http://schemas.openxmlformats.org/officeDocument/2006/relationships/hyperlink" Target="consultantplus://offline/ref=C6865BF15B87DCB33FF1070ADF5880E1AC9B9313B59A2408F80AE4634526z9G" TargetMode="External"/><Relationship Id="rId21" Type="http://schemas.openxmlformats.org/officeDocument/2006/relationships/hyperlink" Target="consultantplus://offline/ref=8C0EF73457F807E2FE7996A98214F28C7A5A5D7481462C0690E5BFDC6522F8CC13A589ED5D3371A8P255G" TargetMode="External"/><Relationship Id="rId34" Type="http://schemas.openxmlformats.org/officeDocument/2006/relationships/hyperlink" Target="consultantplus://offline/ref=C6865BF15B87DCB33FF1070ADF5880E1AF939917B4962408F80AE463456913B61CEE47A74B53453022z7G" TargetMode="External"/><Relationship Id="rId42" Type="http://schemas.openxmlformats.org/officeDocument/2006/relationships/hyperlink" Target="consultantplus://offline/ref=C6865BF15B87DCB33FF1070ADF5880E1AF9B9013BE962408F80AE463456913B61CEE47A74C25z2G" TargetMode="External"/><Relationship Id="rId47" Type="http://schemas.openxmlformats.org/officeDocument/2006/relationships/hyperlink" Target="consultantplus://offline/ref=C6865BF15B87DCB33FF1070ADF5880E1AF9B9013BE962408F80AE463456913B61CEE47A74B51423022z7G" TargetMode="External"/><Relationship Id="rId50" Type="http://schemas.openxmlformats.org/officeDocument/2006/relationships/hyperlink" Target="consultantplus://offline/ref=C6865BF15B87DCB33FF1070ADF5880E1AF9B9013BE962408F80AE463456913B61CEE47A74B50423C22z9G" TargetMode="External"/><Relationship Id="rId55" Type="http://schemas.openxmlformats.org/officeDocument/2006/relationships/hyperlink" Target="consultantplus://offline/ref=C6865BF15B87DCB33FF1070ADF5880E1AF9B9013BE962408F80AE463456913B61CEE47A74B51473D22z8G" TargetMode="External"/><Relationship Id="rId63" Type="http://schemas.openxmlformats.org/officeDocument/2006/relationships/hyperlink" Target="consultantplus://offline/ref=C6865BF15B87DCB33FF1070ADF5880E1AF939916B6962408F80AE463456913B61CEE47A74B51443122zBG" TargetMode="External"/><Relationship Id="rId68" Type="http://schemas.openxmlformats.org/officeDocument/2006/relationships/hyperlink" Target="consultantplus://offline/ref=4377E17B21AA25CCFDFF87D29243E83D6EE35DB6BA59A43390C9DF8E2F8DB00AAD5A5EA41029CB42j7Q8J" TargetMode="External"/><Relationship Id="rId76" Type="http://schemas.openxmlformats.org/officeDocument/2006/relationships/hyperlink" Target="consultantplus://offline/ref=CCF44EB8F773BB01CB7D90AA636EB98643125F0EE4DBBD847048F76A04113BFD68AB1F8FC333594444zFG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C6865BF15B87DCB33FF1070ADF5880E1AF9B9013BE962408F80AE463456913B61CEE47A74B51403422z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39917B4962408F80AE463456913B61CEE47A04C25z7G" TargetMode="External"/><Relationship Id="rId29" Type="http://schemas.openxmlformats.org/officeDocument/2006/relationships/hyperlink" Target="consultantplus://offline/ref=C6865BF15B87DCB33FF1070ADF5880E1AF919017B39E2408F80AE463456913B61CEE47A74B51453522z9G" TargetMode="External"/><Relationship Id="rId11" Type="http://schemas.openxmlformats.org/officeDocument/2006/relationships/hyperlink" Target="consultantplus://offline/ref=C6865BF15B87DCB33FF1070ADF5880E1AF9B9013BE962408F80AE463456913B61CEE47A74B51403422z6G" TargetMode="External"/><Relationship Id="rId24" Type="http://schemas.openxmlformats.org/officeDocument/2006/relationships/hyperlink" Target="consultantplus://offline/ref=C6865BF15B87DCB33FF1070ADF5880E1AF939916B7982408F80AE463456913B61CEE47A74B54403D22z6G" TargetMode="External"/><Relationship Id="rId32" Type="http://schemas.openxmlformats.org/officeDocument/2006/relationships/hyperlink" Target="consultantplus://offline/ref=C6865BF15B87DCB33FF1070ADF5880E1AF9B9013BE962408F80AE463456913B61CEE47A74F25z3G" TargetMode="External"/><Relationship Id="rId37" Type="http://schemas.openxmlformats.org/officeDocument/2006/relationships/hyperlink" Target="consultantplus://offline/ref=C6865BF15B87DCB33FF1070ADF5880E1AF9B9013BE962408F80AE463456913B61CEE47A74B51403422z6G" TargetMode="External"/><Relationship Id="rId40" Type="http://schemas.openxmlformats.org/officeDocument/2006/relationships/hyperlink" Target="consultantplus://offline/ref=C6865BF15B87DCB33FF1070ADF5880E1AF9B9013BE962408F80AE463456913B61CEE47A74B51403422z6G" TargetMode="External"/><Relationship Id="rId45" Type="http://schemas.openxmlformats.org/officeDocument/2006/relationships/hyperlink" Target="consultantplus://offline/ref=C6865BF15B87DCB33FF1070ADF5880E1AF9B9013BE962408F80AE463456913B61CEE47A74B51413C22z6G" TargetMode="External"/><Relationship Id="rId53" Type="http://schemas.openxmlformats.org/officeDocument/2006/relationships/hyperlink" Target="consultantplus://offline/ref=C6865BF15B87DCB33FF1070ADF5880E1AF9B9013BE962408F80AE463456913B61CEE47A74B51403422zEG" TargetMode="External"/><Relationship Id="rId58" Type="http://schemas.openxmlformats.org/officeDocument/2006/relationships/hyperlink" Target="consultantplus://offline/ref=C6865BF15B87DCB33FF1070ADF5880E1AF9B9013BE962408F80AE463456913B61CEE47A74B51403422z6G" TargetMode="External"/><Relationship Id="rId66" Type="http://schemas.openxmlformats.org/officeDocument/2006/relationships/hyperlink" Target="consultantplus://offline/ref=C6865BF15B87DCB33FF1070ADF5880E1AF9B9013BE962408F80AE463456913B61CEE47A74B51403422z6G" TargetMode="External"/><Relationship Id="rId74" Type="http://schemas.openxmlformats.org/officeDocument/2006/relationships/hyperlink" Target="consultantplus://offline/ref=C6865BF15B87DCB33FF1070ADF5880E1AF9B9013BE962408F80AE463456913B61CEE47A74B51403322z7G" TargetMode="External"/><Relationship Id="rId79" Type="http://schemas.openxmlformats.org/officeDocument/2006/relationships/hyperlink" Target="consultantplus://offline/ref=CCF44EB8F773BB01CB7D90AA636EB98643125F0EE4DBBD847048F76A04113BFD68AB1F8FC333594644zFG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C6865BF15B87DCB33FF1070ADF5880E1AF939916B6962408F80AE463456913B61CEE47A74B51443722z9G" TargetMode="External"/><Relationship Id="rId82" Type="http://schemas.openxmlformats.org/officeDocument/2006/relationships/hyperlink" Target="consultantplus://offline/ref=CCF44EB8F773BB01CB7D90AA636EB98643125F0EE4D1BD847048F76A04113BFD68AB1F8AC33145z9G" TargetMode="External"/><Relationship Id="rId19" Type="http://schemas.openxmlformats.org/officeDocument/2006/relationships/hyperlink" Target="consultantplus://offline/ref=C6865BF15B87DCB33FF1070ADF5880E1AF939916B7982408F80AE463456913B61CEE47A74B51453322z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017B39E2408F80AE463456913B61CEE47A74B51443022zBG" TargetMode="External"/><Relationship Id="rId14" Type="http://schemas.openxmlformats.org/officeDocument/2006/relationships/hyperlink" Target="consultantplus://offline/ref=C6865BF15B87DCB33FF1070ADF5880E1AF9B9013BE962408F80AE463456913B61CEE47A54325z4G" TargetMode="External"/><Relationship Id="rId22" Type="http://schemas.openxmlformats.org/officeDocument/2006/relationships/hyperlink" Target="consultantplus://offline/ref=C6865BF15B87DCB33FF1070ADF5880E1AF9B9013BE962408F80AE463456913B61CEE47A74A25z7G" TargetMode="External"/><Relationship Id="rId27" Type="http://schemas.openxmlformats.org/officeDocument/2006/relationships/hyperlink" Target="consultantplus://offline/ref=C6865BF15B87DCB33FF1070ADF5880E1AF9B9013BE962408F80AE463456913B61CEE47A74B51403422z6G" TargetMode="External"/><Relationship Id="rId30" Type="http://schemas.openxmlformats.org/officeDocument/2006/relationships/hyperlink" Target="consultantplus://offline/ref=C6865BF15B87DCB33FF1070ADF5880E1AF9B9013BE962408F80AE463456913B61CEE47A74825z4G" TargetMode="External"/><Relationship Id="rId35" Type="http://schemas.openxmlformats.org/officeDocument/2006/relationships/hyperlink" Target="consultantplus://offline/ref=C6865BF15B87DCB33FF1070ADF5880E1AF939917B4962408F80AE463456913B61CEE47A04C25z7G" TargetMode="External"/><Relationship Id="rId43" Type="http://schemas.openxmlformats.org/officeDocument/2006/relationships/hyperlink" Target="consultantplus://offline/ref=C6865BF15B87DCB33FF1070ADF5880E1AF9B9013BE962408F80AE463456913B61CEE47A74B51413322zDG" TargetMode="External"/><Relationship Id="rId48" Type="http://schemas.openxmlformats.org/officeDocument/2006/relationships/hyperlink" Target="consultantplus://offline/ref=C6865BF15B87DCB33FF1070ADF5880E1AF9B9013BE962408F80AE463456913B61CEE47A74B51423222zCG" TargetMode="External"/><Relationship Id="rId56" Type="http://schemas.openxmlformats.org/officeDocument/2006/relationships/hyperlink" Target="consultantplus://offline/ref=C6865BF15B87DCB33FF1070ADF5880E1AF939916B7982408F80AE463456913B61CEE47A74B54413D22zAG" TargetMode="External"/><Relationship Id="rId64" Type="http://schemas.openxmlformats.org/officeDocument/2006/relationships/hyperlink" Target="consultantplus://offline/ref=C6865BF15B87DCB33FF1070ADF5880E1AF939916B6962408F80AE463456913B61CEE472Az7G" TargetMode="External"/><Relationship Id="rId69" Type="http://schemas.openxmlformats.org/officeDocument/2006/relationships/hyperlink" Target="consultantplus://offline/ref=4377E17B21AA25CCFDFF87D29243E83D6EE35DB6BA59A43390C9DF8E2F8DB00AAD5A5EA41029CB44j7QBJ" TargetMode="External"/><Relationship Id="rId77" Type="http://schemas.openxmlformats.org/officeDocument/2006/relationships/hyperlink" Target="consultantplus://offline/ref=CCF44EB8F773BB01CB7D90AA636EB98643125F0EE4DBBD847048F76A04113BFD68AB1F8FC333594444zF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6865BF15B87DCB33FF1070ADF5880E1AF919017B39E2408F80AE463456913B61CEE47A74B51453422zBG" TargetMode="External"/><Relationship Id="rId72" Type="http://schemas.openxmlformats.org/officeDocument/2006/relationships/hyperlink" Target="consultantplus://offline/ref=C6865BF15B87DCB33FF1070ADF5880E1AF9B9013BE962408F80AE463456913B61CEE47A74B51403322z7G" TargetMode="External"/><Relationship Id="rId80" Type="http://schemas.openxmlformats.org/officeDocument/2006/relationships/hyperlink" Target="consultantplus://offline/ref=CCF44EB8F773BB01CB7D90AA636EB98643125F0EE4DBBD847048F76A04113BFD68AB1F8FC333594644zFG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6865BF15B87DCB33FF1070ADF5880E1AF9B9013BE962408F80AE463456913B61CEE47A74B51403522zCG" TargetMode="External"/><Relationship Id="rId17" Type="http://schemas.openxmlformats.org/officeDocument/2006/relationships/hyperlink" Target="consultantplus://offline/ref=C6865BF15B87DCB33FF1070ADF5880E1AF9B9013BE962408F80AE463456913B61CEE47A74B51403422z6G" TargetMode="External"/><Relationship Id="rId25" Type="http://schemas.openxmlformats.org/officeDocument/2006/relationships/hyperlink" Target="consultantplus://offline/ref=C6865BF15B87DCB33FF1070ADF5880E1AF9B9013BE962408F80AE463456913B61CEE47A74925z0G" TargetMode="External"/><Relationship Id="rId33" Type="http://schemas.openxmlformats.org/officeDocument/2006/relationships/hyperlink" Target="consultantplus://offline/ref=C6865BF15B87DCB33FF1070ADF5880E1AF9B9013BE962408F80AE463456913B61CEE47A74E25z3G" TargetMode="External"/><Relationship Id="rId38" Type="http://schemas.openxmlformats.org/officeDocument/2006/relationships/hyperlink" Target="consultantplus://offline/ref=C6865BF15B87DCB33FF1070ADF5880E1AF919112B09B2408F80AE463456913B61CEE47A74B53413D22z6G" TargetMode="External"/><Relationship Id="rId46" Type="http://schemas.openxmlformats.org/officeDocument/2006/relationships/hyperlink" Target="consultantplus://offline/ref=C6865BF15B87DCB33FF1070ADF5880E1AF9B9013BE962408F80AE463456913B61CEE47A74B51423022zEG" TargetMode="External"/><Relationship Id="rId59" Type="http://schemas.openxmlformats.org/officeDocument/2006/relationships/hyperlink" Target="consultantplus://offline/ref=C6865BF15B87DCB33FF1070ADF5880E1AF9B9013BE962408F80AE463456913B61CEE47A54325z1G" TargetMode="External"/><Relationship Id="rId67" Type="http://schemas.openxmlformats.org/officeDocument/2006/relationships/hyperlink" Target="consultantplus://offline/ref=C6865BF15B87DCB33FF1070ADF5880E1AF9B9013BE962408F80AE463456913B61CEE47A74B51403322z7G" TargetMode="External"/><Relationship Id="rId20" Type="http://schemas.openxmlformats.org/officeDocument/2006/relationships/hyperlink" Target="consultantplus://offline/ref=C6865BF15B87DCB33FF1070ADF5880E1AF939916B7982408F80AE4634526z9G" TargetMode="External"/><Relationship Id="rId41" Type="http://schemas.openxmlformats.org/officeDocument/2006/relationships/hyperlink" Target="consultantplus://offline/ref=C6865BF15B87DCB33FF1070ADF5880E1AF9B9013BE962408F80AE463456913B61CEE47A74D25z2G" TargetMode="External"/><Relationship Id="rId54" Type="http://schemas.openxmlformats.org/officeDocument/2006/relationships/hyperlink" Target="consultantplus://offline/ref=C6865BF15B87DCB33FF11B0AD85880E1A8949011BF957902F053E86124z2G" TargetMode="External"/><Relationship Id="rId62" Type="http://schemas.openxmlformats.org/officeDocument/2006/relationships/hyperlink" Target="consultantplus://offline/ref=C6865BF15B87DCB33FF1070ADF5880E1AF939916B6962408F80AE463456913B61CEE47A74B51443622zAG" TargetMode="External"/><Relationship Id="rId70" Type="http://schemas.openxmlformats.org/officeDocument/2006/relationships/hyperlink" Target="consultantplus://offline/ref=AF0EE92F67DC2D641C8201DA67D136EC449A0364A4BFB447291880EC44E659F27BF48661C7591A9Bx7RDJ" TargetMode="External"/><Relationship Id="rId75" Type="http://schemas.openxmlformats.org/officeDocument/2006/relationships/hyperlink" Target="consultantplus://offline/ref=C6865BF15B87DCB33FF1070ADF5880E1AF9B9013BE962408F80AE463456913B61CEE47A74B50423D22zAG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6865BF15B87DCB33FF1070ADF5880E1AF9B9013BE962408F80AE463456913B61CEE47A54A25z7G" TargetMode="External"/><Relationship Id="rId23" Type="http://schemas.openxmlformats.org/officeDocument/2006/relationships/hyperlink" Target="consultantplus://offline/ref=C6865BF15B87DCB33FF1070ADF5880E1AF9B9013BE962408F80AE463456913B61CEE47A74B51403722zFG" TargetMode="External"/><Relationship Id="rId28" Type="http://schemas.openxmlformats.org/officeDocument/2006/relationships/hyperlink" Target="consultantplus://offline/ref=C6865BF15B87DCB33FF1070ADF5880E1AF939916B7982408F80AE4634526z9G" TargetMode="External"/><Relationship Id="rId36" Type="http://schemas.openxmlformats.org/officeDocument/2006/relationships/hyperlink" Target="consultantplus://offline/ref=C6865BF15B87DCB33FF1070ADF5880E1AF9B9013BE962408F80AE463456913B61CEE47A74B51403422z6G" TargetMode="External"/><Relationship Id="rId49" Type="http://schemas.openxmlformats.org/officeDocument/2006/relationships/hyperlink" Target="consultantplus://offline/ref=C6865BF15B87DCB33FF1070ADF5880E1AF9B9013BE962408F80AE463456913B61CEE47A24825z1G" TargetMode="External"/><Relationship Id="rId57" Type="http://schemas.openxmlformats.org/officeDocument/2006/relationships/hyperlink" Target="consultantplus://offline/ref=C6865BF15B87DCB33FF1070ADF5880E1AF9B9013BE962408F80AE463456913B61CEE47A74A25z4G" TargetMode="External"/><Relationship Id="rId10" Type="http://schemas.openxmlformats.org/officeDocument/2006/relationships/hyperlink" Target="consultantplus://offline/ref=C6865BF15B87DCB33FF1070ADF5880E1AF919017B39E2408F80AE463456913B61CEE47A524zBG" TargetMode="External"/><Relationship Id="rId31" Type="http://schemas.openxmlformats.org/officeDocument/2006/relationships/hyperlink" Target="consultantplus://offline/ref=C6865BF15B87DCB33FF1070ADF5880E1AF9B9013BE962408F80AE463456913B61CEE47A74E25z0G" TargetMode="External"/><Relationship Id="rId44" Type="http://schemas.openxmlformats.org/officeDocument/2006/relationships/hyperlink" Target="consultantplus://offline/ref=C6865BF15B87DCB33FF1070ADF5880E1AF9B9013BE962408F80AE463456913B61CEE47A74B51413222z6G" TargetMode="External"/><Relationship Id="rId52" Type="http://schemas.openxmlformats.org/officeDocument/2006/relationships/hyperlink" Target="consultantplus://offline/ref=C6865BF15B87DCB33FF1070ADF5880E1AF919017B39E2408F80AE463456913B61CEE47A74B51453322zAG" TargetMode="External"/><Relationship Id="rId60" Type="http://schemas.openxmlformats.org/officeDocument/2006/relationships/hyperlink" Target="consultantplus://offline/ref=C6865BF15B87DCB33FF1070ADF5880E1AF939916B6962408F80AE463456913B61CEE472Az7G" TargetMode="External"/><Relationship Id="rId65" Type="http://schemas.openxmlformats.org/officeDocument/2006/relationships/hyperlink" Target="consultantplus://offline/ref=7B47514F440DCC2270B44BC4DF22F5F20B98F551C7FA15092A5A5183057D6521CFC8207FBE56F2A1x6J" TargetMode="External"/><Relationship Id="rId73" Type="http://schemas.openxmlformats.org/officeDocument/2006/relationships/hyperlink" Target="consultantplus://offline/ref=C6865BF15B87DCB33FF1070ADF5880E1AF9B9013BE962408F80AE463456913B61CEE47A74B51403422z6G" TargetMode="External"/><Relationship Id="rId78" Type="http://schemas.openxmlformats.org/officeDocument/2006/relationships/hyperlink" Target="consultantplus://offline/ref=CCF44EB8F773BB01CB7D90AA636EB98643125F0EE4DBBD847048F76A04113BFD68AB1F8FC333594644zFG" TargetMode="External"/><Relationship Id="rId81" Type="http://schemas.openxmlformats.org/officeDocument/2006/relationships/hyperlink" Target="consultantplus://offline/ref=CCF44EB8F773BB01CB7D90AA636EB98643125F0EE4D1BD847048F76A04113BFD68AB1F8AC33045z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1E11-997E-4986-A2A0-EA64CD08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3</cp:revision>
  <cp:lastPrinted>2020-06-24T04:37:00Z</cp:lastPrinted>
  <dcterms:created xsi:type="dcterms:W3CDTF">2021-02-08T02:54:00Z</dcterms:created>
  <dcterms:modified xsi:type="dcterms:W3CDTF">2021-02-08T09:47:00Z</dcterms:modified>
</cp:coreProperties>
</file>